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F0" w:rsidRPr="00F5560D" w:rsidRDefault="00FC06F0" w:rsidP="00F5560D">
      <w:pPr>
        <w:pStyle w:val="a5"/>
        <w:spacing w:after="0" w:line="240" w:lineRule="auto"/>
        <w:ind w:left="1080"/>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87795A" w:rsidRPr="00FC06F0" w:rsidRDefault="00EB0245" w:rsidP="00EB0245">
      <w:pPr>
        <w:spacing w:after="0" w:line="240" w:lineRule="auto"/>
        <w:jc w:val="center"/>
        <w:rPr>
          <w:rFonts w:ascii="Times New Roman" w:hAnsi="Times New Roman" w:cs="Times New Roman"/>
          <w:b/>
          <w:sz w:val="48"/>
          <w:szCs w:val="48"/>
        </w:rPr>
      </w:pPr>
      <w:r w:rsidRPr="00FC06F0">
        <w:rPr>
          <w:rFonts w:ascii="Times New Roman" w:hAnsi="Times New Roman" w:cs="Times New Roman"/>
          <w:b/>
          <w:sz w:val="48"/>
          <w:szCs w:val="48"/>
        </w:rPr>
        <w:t xml:space="preserve">Муниципальная программа </w:t>
      </w:r>
    </w:p>
    <w:p w:rsidR="0087795A" w:rsidRPr="00FC06F0" w:rsidRDefault="00EB0245" w:rsidP="00EB0245">
      <w:pPr>
        <w:spacing w:after="0" w:line="240" w:lineRule="auto"/>
        <w:jc w:val="center"/>
        <w:rPr>
          <w:rFonts w:ascii="Times New Roman" w:hAnsi="Times New Roman" w:cs="Times New Roman"/>
          <w:b/>
          <w:sz w:val="48"/>
          <w:szCs w:val="48"/>
        </w:rPr>
      </w:pPr>
      <w:r w:rsidRPr="00FC06F0">
        <w:rPr>
          <w:rFonts w:ascii="Times New Roman" w:hAnsi="Times New Roman" w:cs="Times New Roman"/>
          <w:b/>
          <w:sz w:val="48"/>
          <w:szCs w:val="48"/>
        </w:rPr>
        <w:t>«Развитие малого и среднего</w:t>
      </w:r>
      <w:r w:rsidR="0087795A" w:rsidRPr="00FC06F0">
        <w:rPr>
          <w:rFonts w:ascii="Times New Roman" w:hAnsi="Times New Roman" w:cs="Times New Roman"/>
          <w:b/>
          <w:sz w:val="48"/>
          <w:szCs w:val="48"/>
        </w:rPr>
        <w:t xml:space="preserve"> </w:t>
      </w:r>
      <w:r w:rsidRPr="00FC06F0">
        <w:rPr>
          <w:rFonts w:ascii="Times New Roman" w:hAnsi="Times New Roman" w:cs="Times New Roman"/>
          <w:b/>
          <w:sz w:val="48"/>
          <w:szCs w:val="48"/>
        </w:rPr>
        <w:t xml:space="preserve">предпринимательства </w:t>
      </w:r>
    </w:p>
    <w:p w:rsidR="0087795A" w:rsidRPr="00FC06F0" w:rsidRDefault="00D01E95" w:rsidP="00EB0245">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в</w:t>
      </w:r>
      <w:r w:rsidR="00297883">
        <w:rPr>
          <w:rFonts w:ascii="Times New Roman" w:hAnsi="Times New Roman" w:cs="Times New Roman"/>
          <w:b/>
          <w:sz w:val="48"/>
          <w:szCs w:val="48"/>
        </w:rPr>
        <w:t xml:space="preserve"> </w:t>
      </w:r>
      <w:proofErr w:type="spellStart"/>
      <w:r w:rsidR="00297883">
        <w:rPr>
          <w:rFonts w:ascii="Times New Roman" w:hAnsi="Times New Roman" w:cs="Times New Roman"/>
          <w:b/>
          <w:sz w:val="48"/>
          <w:szCs w:val="48"/>
        </w:rPr>
        <w:t>Атнин</w:t>
      </w:r>
      <w:r w:rsidR="00EB0245" w:rsidRPr="00FC06F0">
        <w:rPr>
          <w:rFonts w:ascii="Times New Roman" w:hAnsi="Times New Roman" w:cs="Times New Roman"/>
          <w:b/>
          <w:sz w:val="48"/>
          <w:szCs w:val="48"/>
        </w:rPr>
        <w:t>ском</w:t>
      </w:r>
      <w:proofErr w:type="spellEnd"/>
      <w:r w:rsidR="00EB0245" w:rsidRPr="00FC06F0">
        <w:rPr>
          <w:rFonts w:ascii="Times New Roman" w:hAnsi="Times New Roman" w:cs="Times New Roman"/>
          <w:b/>
          <w:sz w:val="48"/>
          <w:szCs w:val="48"/>
        </w:rPr>
        <w:t xml:space="preserve"> муниципальном районе Республики Татарстан </w:t>
      </w:r>
    </w:p>
    <w:p w:rsidR="00EB0245" w:rsidRDefault="00EB0245" w:rsidP="00EB0245">
      <w:pPr>
        <w:spacing w:after="0" w:line="240" w:lineRule="auto"/>
        <w:jc w:val="center"/>
        <w:rPr>
          <w:rFonts w:ascii="Times New Roman" w:hAnsi="Times New Roman" w:cs="Times New Roman"/>
          <w:b/>
          <w:sz w:val="48"/>
          <w:szCs w:val="48"/>
        </w:rPr>
      </w:pPr>
      <w:r w:rsidRPr="00FC06F0">
        <w:rPr>
          <w:rFonts w:ascii="Times New Roman" w:hAnsi="Times New Roman" w:cs="Times New Roman"/>
          <w:b/>
          <w:sz w:val="48"/>
          <w:szCs w:val="48"/>
        </w:rPr>
        <w:t>на 2019-202</w:t>
      </w:r>
      <w:r w:rsidR="00964B74">
        <w:rPr>
          <w:rFonts w:ascii="Times New Roman" w:hAnsi="Times New Roman" w:cs="Times New Roman"/>
          <w:b/>
          <w:sz w:val="48"/>
          <w:szCs w:val="48"/>
        </w:rPr>
        <w:t>3</w:t>
      </w:r>
      <w:r w:rsidRPr="00FC06F0">
        <w:rPr>
          <w:rFonts w:ascii="Times New Roman" w:hAnsi="Times New Roman" w:cs="Times New Roman"/>
          <w:b/>
          <w:sz w:val="48"/>
          <w:szCs w:val="48"/>
        </w:rPr>
        <w:t xml:space="preserve"> годы»</w:t>
      </w: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FC06F0" w:rsidRDefault="00FC06F0" w:rsidP="00EB0245">
      <w:pPr>
        <w:spacing w:after="0" w:line="240" w:lineRule="auto"/>
        <w:jc w:val="center"/>
        <w:rPr>
          <w:rFonts w:ascii="Times New Roman" w:hAnsi="Times New Roman" w:cs="Times New Roman"/>
          <w:b/>
          <w:sz w:val="48"/>
          <w:szCs w:val="48"/>
        </w:rPr>
      </w:pPr>
    </w:p>
    <w:p w:rsidR="00BD2D06" w:rsidRDefault="00BD2D06" w:rsidP="00EB0245">
      <w:pPr>
        <w:spacing w:after="0" w:line="240" w:lineRule="auto"/>
        <w:jc w:val="center"/>
        <w:rPr>
          <w:rFonts w:ascii="Times New Roman" w:hAnsi="Times New Roman" w:cs="Times New Roman"/>
          <w:sz w:val="32"/>
          <w:szCs w:val="32"/>
        </w:rPr>
      </w:pPr>
    </w:p>
    <w:p w:rsidR="00BD2D06" w:rsidRDefault="00BD2D06" w:rsidP="00EB0245">
      <w:pPr>
        <w:spacing w:after="0" w:line="240" w:lineRule="auto"/>
        <w:jc w:val="center"/>
        <w:rPr>
          <w:rFonts w:ascii="Times New Roman" w:hAnsi="Times New Roman" w:cs="Times New Roman"/>
          <w:sz w:val="32"/>
          <w:szCs w:val="32"/>
        </w:rPr>
      </w:pPr>
    </w:p>
    <w:p w:rsidR="00BD2D06" w:rsidRDefault="00BD2D06" w:rsidP="00EB0245">
      <w:pPr>
        <w:spacing w:after="0" w:line="240" w:lineRule="auto"/>
        <w:jc w:val="center"/>
        <w:rPr>
          <w:rFonts w:ascii="Times New Roman" w:hAnsi="Times New Roman" w:cs="Times New Roman"/>
          <w:sz w:val="32"/>
          <w:szCs w:val="32"/>
        </w:rPr>
      </w:pPr>
    </w:p>
    <w:p w:rsidR="00BD2D06" w:rsidRDefault="00BD2D06" w:rsidP="00EB0245">
      <w:pPr>
        <w:spacing w:after="0" w:line="240" w:lineRule="auto"/>
        <w:jc w:val="center"/>
        <w:rPr>
          <w:rFonts w:ascii="Times New Roman" w:hAnsi="Times New Roman" w:cs="Times New Roman"/>
          <w:sz w:val="32"/>
          <w:szCs w:val="32"/>
        </w:rPr>
      </w:pPr>
    </w:p>
    <w:p w:rsidR="00FC06F0" w:rsidRPr="00BD2D06" w:rsidRDefault="00BD2D06" w:rsidP="00EB0245">
      <w:pPr>
        <w:spacing w:after="0" w:line="240" w:lineRule="auto"/>
        <w:jc w:val="center"/>
        <w:rPr>
          <w:rFonts w:ascii="Times New Roman" w:hAnsi="Times New Roman" w:cs="Times New Roman"/>
          <w:sz w:val="32"/>
          <w:szCs w:val="32"/>
        </w:rPr>
      </w:pPr>
      <w:proofErr w:type="gramStart"/>
      <w:r w:rsidRPr="00BD2D06">
        <w:rPr>
          <w:rFonts w:ascii="Times New Roman" w:hAnsi="Times New Roman" w:cs="Times New Roman"/>
          <w:sz w:val="32"/>
          <w:szCs w:val="32"/>
        </w:rPr>
        <w:t>с</w:t>
      </w:r>
      <w:proofErr w:type="gramEnd"/>
      <w:r w:rsidRPr="00BD2D06">
        <w:rPr>
          <w:rFonts w:ascii="Times New Roman" w:hAnsi="Times New Roman" w:cs="Times New Roman"/>
          <w:sz w:val="32"/>
          <w:szCs w:val="32"/>
        </w:rPr>
        <w:t xml:space="preserve">. </w:t>
      </w:r>
      <w:r w:rsidR="00297883" w:rsidRPr="00BD2D06">
        <w:rPr>
          <w:rFonts w:ascii="Times New Roman" w:hAnsi="Times New Roman" w:cs="Times New Roman"/>
          <w:sz w:val="32"/>
          <w:szCs w:val="32"/>
        </w:rPr>
        <w:t>Б</w:t>
      </w:r>
      <w:r w:rsidR="00D01E95" w:rsidRPr="00BD2D06">
        <w:rPr>
          <w:rFonts w:ascii="Times New Roman" w:hAnsi="Times New Roman" w:cs="Times New Roman"/>
          <w:sz w:val="32"/>
          <w:szCs w:val="32"/>
        </w:rPr>
        <w:t xml:space="preserve">ольшая </w:t>
      </w:r>
      <w:r w:rsidR="00297883" w:rsidRPr="00BD2D06">
        <w:rPr>
          <w:rFonts w:ascii="Times New Roman" w:hAnsi="Times New Roman" w:cs="Times New Roman"/>
          <w:sz w:val="32"/>
          <w:szCs w:val="32"/>
        </w:rPr>
        <w:t>Атня</w:t>
      </w:r>
    </w:p>
    <w:p w:rsidR="00FC06F0" w:rsidRPr="00BD2D06" w:rsidRDefault="00FC06F0" w:rsidP="00EB0245">
      <w:pPr>
        <w:spacing w:after="0" w:line="240" w:lineRule="auto"/>
        <w:jc w:val="center"/>
        <w:rPr>
          <w:rFonts w:ascii="Times New Roman" w:hAnsi="Times New Roman" w:cs="Times New Roman"/>
          <w:sz w:val="32"/>
          <w:szCs w:val="32"/>
        </w:rPr>
      </w:pPr>
      <w:r w:rsidRPr="00BD2D06">
        <w:rPr>
          <w:rFonts w:ascii="Times New Roman" w:hAnsi="Times New Roman" w:cs="Times New Roman"/>
          <w:sz w:val="32"/>
          <w:szCs w:val="32"/>
        </w:rPr>
        <w:t>2018 г.</w:t>
      </w:r>
    </w:p>
    <w:p w:rsidR="007B147E" w:rsidRPr="00FC06F0" w:rsidRDefault="007B147E" w:rsidP="00EB0245">
      <w:pPr>
        <w:spacing w:after="0" w:line="240" w:lineRule="auto"/>
        <w:jc w:val="center"/>
        <w:rPr>
          <w:rFonts w:ascii="Times New Roman" w:hAnsi="Times New Roman" w:cs="Times New Roman"/>
          <w:b/>
          <w:sz w:val="48"/>
          <w:szCs w:val="48"/>
        </w:rPr>
      </w:pPr>
    </w:p>
    <w:p w:rsidR="00B95079" w:rsidRDefault="00B95079" w:rsidP="00B95079">
      <w:pPr>
        <w:ind w:left="8496" w:firstLine="708"/>
      </w:pPr>
    </w:p>
    <w:p w:rsidR="00FC06F0" w:rsidRDefault="00FC06F0" w:rsidP="00B95079">
      <w:pPr>
        <w:ind w:left="8496" w:firstLine="708"/>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82"/>
      </w:tblGrid>
      <w:tr w:rsidR="00B95079" w:rsidTr="00886083">
        <w:tc>
          <w:tcPr>
            <w:tcW w:w="9039" w:type="dxa"/>
          </w:tcPr>
          <w:p w:rsidR="00B95079" w:rsidRDefault="0091144B" w:rsidP="008C0C2D">
            <w:pPr>
              <w:pStyle w:val="2a"/>
              <w:shd w:val="clear" w:color="auto" w:fill="auto"/>
              <w:spacing w:after="0" w:line="360" w:lineRule="auto"/>
              <w:ind w:left="2832" w:firstLine="708"/>
              <w:rPr>
                <w:b w:val="0"/>
              </w:rPr>
            </w:pPr>
            <w:r>
              <w:rPr>
                <w:sz w:val="28"/>
                <w:szCs w:val="28"/>
              </w:rPr>
              <w:t>Содержание программы</w:t>
            </w:r>
            <w:r w:rsidR="00B95079" w:rsidRPr="00B95079">
              <w:rPr>
                <w:b w:val="0"/>
              </w:rPr>
              <w:t xml:space="preserve"> </w:t>
            </w:r>
          </w:p>
        </w:tc>
        <w:tc>
          <w:tcPr>
            <w:tcW w:w="1382" w:type="dxa"/>
          </w:tcPr>
          <w:p w:rsidR="00FC06F0" w:rsidRDefault="00FC06F0" w:rsidP="00FC06F0"/>
          <w:p w:rsidR="00FC06F0" w:rsidRPr="00FC06F0" w:rsidRDefault="00FC06F0" w:rsidP="00FC06F0"/>
        </w:tc>
      </w:tr>
      <w:tr w:rsidR="007D1FDE" w:rsidRPr="007D1FDE" w:rsidTr="004728A7">
        <w:trPr>
          <w:trHeight w:val="747"/>
        </w:trPr>
        <w:tc>
          <w:tcPr>
            <w:tcW w:w="9039" w:type="dxa"/>
          </w:tcPr>
          <w:p w:rsidR="008522D6" w:rsidRPr="008A6597" w:rsidRDefault="006D0F1F" w:rsidP="00BD2D06">
            <w:pPr>
              <w:pStyle w:val="a6"/>
              <w:shd w:val="clear" w:color="auto" w:fill="auto"/>
              <w:spacing w:line="228" w:lineRule="auto"/>
              <w:ind w:firstLine="0"/>
              <w:rPr>
                <w:sz w:val="28"/>
                <w:szCs w:val="28"/>
              </w:rPr>
            </w:pPr>
            <w:r>
              <w:rPr>
                <w:rStyle w:val="17"/>
                <w:b w:val="0"/>
                <w:bCs w:val="0"/>
                <w:sz w:val="28"/>
                <w:szCs w:val="28"/>
              </w:rPr>
              <w:t>1.</w:t>
            </w:r>
            <w:r w:rsidR="008C0C2D">
              <w:rPr>
                <w:rStyle w:val="17"/>
                <w:b w:val="0"/>
                <w:bCs w:val="0"/>
                <w:sz w:val="28"/>
                <w:szCs w:val="28"/>
              </w:rPr>
              <w:t>Паспорт муниципальной программы</w:t>
            </w:r>
          </w:p>
        </w:tc>
        <w:tc>
          <w:tcPr>
            <w:tcW w:w="1382" w:type="dxa"/>
          </w:tcPr>
          <w:p w:rsidR="008A6597" w:rsidRPr="007D1FDE" w:rsidRDefault="00945FCD" w:rsidP="00E13322">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3</w:t>
            </w:r>
          </w:p>
        </w:tc>
      </w:tr>
      <w:tr w:rsidR="007D1FDE" w:rsidRPr="007D1FDE" w:rsidTr="00886083">
        <w:tc>
          <w:tcPr>
            <w:tcW w:w="9039" w:type="dxa"/>
          </w:tcPr>
          <w:p w:rsidR="008A6597" w:rsidRPr="008A6597" w:rsidRDefault="00BD2D06" w:rsidP="00BD2D06">
            <w:pPr>
              <w:pStyle w:val="a6"/>
              <w:shd w:val="clear" w:color="auto" w:fill="auto"/>
              <w:spacing w:line="228" w:lineRule="auto"/>
              <w:ind w:firstLine="0"/>
              <w:rPr>
                <w:rStyle w:val="17"/>
                <w:b w:val="0"/>
                <w:bCs w:val="0"/>
                <w:sz w:val="28"/>
                <w:szCs w:val="28"/>
              </w:rPr>
            </w:pPr>
            <w:r>
              <w:rPr>
                <w:rStyle w:val="17"/>
                <w:b w:val="0"/>
                <w:bCs w:val="0"/>
                <w:sz w:val="28"/>
                <w:szCs w:val="28"/>
              </w:rPr>
              <w:t>2</w:t>
            </w:r>
            <w:r w:rsidR="006D0F1F">
              <w:rPr>
                <w:rStyle w:val="17"/>
                <w:b w:val="0"/>
                <w:bCs w:val="0"/>
                <w:sz w:val="28"/>
                <w:szCs w:val="28"/>
              </w:rPr>
              <w:t>.В</w:t>
            </w:r>
            <w:r w:rsidR="008C0C2D">
              <w:rPr>
                <w:rStyle w:val="17"/>
                <w:b w:val="0"/>
                <w:bCs w:val="0"/>
                <w:sz w:val="28"/>
                <w:szCs w:val="28"/>
              </w:rPr>
              <w:t>ведение</w:t>
            </w:r>
          </w:p>
        </w:tc>
        <w:tc>
          <w:tcPr>
            <w:tcW w:w="1382" w:type="dxa"/>
          </w:tcPr>
          <w:p w:rsidR="008A6597" w:rsidRPr="007D1FDE" w:rsidRDefault="004728A7" w:rsidP="004728A7">
            <w:pPr>
              <w:pStyle w:val="10"/>
              <w:spacing w:before="0"/>
              <w:jc w:val="center"/>
              <w:outlineLvl w:val="0"/>
              <w:rPr>
                <w:rFonts w:ascii="Times New Roman" w:hAnsi="Times New Roman" w:cs="Times New Roman"/>
                <w:b w:val="0"/>
                <w:color w:val="auto"/>
              </w:rPr>
            </w:pPr>
            <w:r w:rsidRPr="007D1FDE">
              <w:rPr>
                <w:rFonts w:ascii="Times New Roman" w:hAnsi="Times New Roman" w:cs="Times New Roman"/>
                <w:b w:val="0"/>
                <w:color w:val="auto"/>
              </w:rPr>
              <w:t xml:space="preserve">              6</w:t>
            </w:r>
          </w:p>
        </w:tc>
      </w:tr>
      <w:tr w:rsidR="007D1FDE" w:rsidRPr="007D1FDE" w:rsidTr="00886083">
        <w:tc>
          <w:tcPr>
            <w:tcW w:w="9039" w:type="dxa"/>
          </w:tcPr>
          <w:p w:rsidR="008A6597" w:rsidRPr="008A6597" w:rsidRDefault="008C0C2D" w:rsidP="00BD2D06">
            <w:pPr>
              <w:pStyle w:val="a6"/>
              <w:shd w:val="clear" w:color="auto" w:fill="auto"/>
              <w:spacing w:line="240" w:lineRule="auto"/>
              <w:ind w:firstLine="0"/>
              <w:rPr>
                <w:rStyle w:val="17"/>
                <w:b w:val="0"/>
                <w:bCs w:val="0"/>
                <w:sz w:val="28"/>
                <w:szCs w:val="28"/>
              </w:rPr>
            </w:pPr>
            <w:r>
              <w:rPr>
                <w:rStyle w:val="17"/>
                <w:b w:val="0"/>
                <w:bCs w:val="0"/>
                <w:sz w:val="28"/>
                <w:szCs w:val="28"/>
              </w:rPr>
              <w:t>3. Общая часть муниципальной программы</w:t>
            </w:r>
          </w:p>
        </w:tc>
        <w:tc>
          <w:tcPr>
            <w:tcW w:w="1382" w:type="dxa"/>
          </w:tcPr>
          <w:p w:rsidR="008A6597" w:rsidRPr="007D1FDE" w:rsidRDefault="004728A7" w:rsidP="00E13322">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7</w:t>
            </w:r>
          </w:p>
        </w:tc>
      </w:tr>
      <w:tr w:rsidR="007D1FDE" w:rsidRPr="007D1FDE" w:rsidTr="00886083">
        <w:tc>
          <w:tcPr>
            <w:tcW w:w="9039" w:type="dxa"/>
          </w:tcPr>
          <w:p w:rsidR="008A6597" w:rsidRPr="008A6597" w:rsidRDefault="008C0C2D" w:rsidP="0064394E">
            <w:pPr>
              <w:pStyle w:val="a6"/>
              <w:shd w:val="clear" w:color="auto" w:fill="auto"/>
              <w:spacing w:line="240" w:lineRule="auto"/>
              <w:ind w:firstLine="0"/>
              <w:rPr>
                <w:rStyle w:val="17"/>
                <w:b w:val="0"/>
                <w:bCs w:val="0"/>
                <w:sz w:val="28"/>
                <w:szCs w:val="28"/>
              </w:rPr>
            </w:pPr>
            <w:r>
              <w:rPr>
                <w:rStyle w:val="17"/>
                <w:b w:val="0"/>
                <w:bCs w:val="0"/>
                <w:sz w:val="28"/>
                <w:szCs w:val="28"/>
              </w:rPr>
              <w:t xml:space="preserve">3.1. </w:t>
            </w:r>
            <w:r w:rsidR="008A6597" w:rsidRPr="008A6597">
              <w:rPr>
                <w:rStyle w:val="17"/>
                <w:b w:val="0"/>
                <w:bCs w:val="0"/>
                <w:sz w:val="28"/>
                <w:szCs w:val="28"/>
              </w:rPr>
              <w:t xml:space="preserve">Цели и задачи муниципальной программы </w:t>
            </w:r>
            <w:r>
              <w:rPr>
                <w:rStyle w:val="17"/>
                <w:b w:val="0"/>
                <w:bCs w:val="0"/>
                <w:sz w:val="28"/>
                <w:szCs w:val="28"/>
              </w:rPr>
              <w:t>«Р</w:t>
            </w:r>
            <w:r w:rsidR="008A6597" w:rsidRPr="008A6597">
              <w:rPr>
                <w:rStyle w:val="17"/>
                <w:b w:val="0"/>
                <w:bCs w:val="0"/>
                <w:sz w:val="28"/>
                <w:szCs w:val="28"/>
              </w:rPr>
              <w:t>азвити</w:t>
            </w:r>
            <w:r>
              <w:rPr>
                <w:rStyle w:val="17"/>
                <w:b w:val="0"/>
                <w:bCs w:val="0"/>
                <w:sz w:val="28"/>
                <w:szCs w:val="28"/>
              </w:rPr>
              <w:t xml:space="preserve">е малого и среднего </w:t>
            </w:r>
            <w:r w:rsidR="008A6597" w:rsidRPr="008A6597">
              <w:rPr>
                <w:rStyle w:val="17"/>
                <w:b w:val="0"/>
                <w:bCs w:val="0"/>
                <w:sz w:val="28"/>
                <w:szCs w:val="28"/>
              </w:rPr>
              <w:t xml:space="preserve"> предпринимательства в </w:t>
            </w:r>
            <w:proofErr w:type="spellStart"/>
            <w:r w:rsidR="005474A0">
              <w:rPr>
                <w:rStyle w:val="17"/>
                <w:b w:val="0"/>
                <w:bCs w:val="0"/>
                <w:sz w:val="28"/>
                <w:szCs w:val="28"/>
              </w:rPr>
              <w:t>Атнин</w:t>
            </w:r>
            <w:r>
              <w:rPr>
                <w:rStyle w:val="17"/>
                <w:b w:val="0"/>
                <w:bCs w:val="0"/>
                <w:sz w:val="28"/>
                <w:szCs w:val="28"/>
              </w:rPr>
              <w:t>ском</w:t>
            </w:r>
            <w:proofErr w:type="spellEnd"/>
            <w:r>
              <w:rPr>
                <w:rStyle w:val="17"/>
                <w:b w:val="0"/>
                <w:bCs w:val="0"/>
                <w:sz w:val="28"/>
                <w:szCs w:val="28"/>
              </w:rPr>
              <w:t xml:space="preserve"> </w:t>
            </w:r>
            <w:r w:rsidR="008A6597" w:rsidRPr="008A6597">
              <w:rPr>
                <w:rStyle w:val="17"/>
                <w:b w:val="0"/>
                <w:bCs w:val="0"/>
                <w:sz w:val="28"/>
                <w:szCs w:val="28"/>
              </w:rPr>
              <w:t>муниципальном районе на 20</w:t>
            </w:r>
            <w:r>
              <w:rPr>
                <w:rStyle w:val="17"/>
                <w:b w:val="0"/>
                <w:bCs w:val="0"/>
                <w:sz w:val="28"/>
                <w:szCs w:val="28"/>
              </w:rPr>
              <w:t>19-202</w:t>
            </w:r>
            <w:r w:rsidR="0064394E">
              <w:rPr>
                <w:rStyle w:val="17"/>
                <w:b w:val="0"/>
                <w:bCs w:val="0"/>
                <w:sz w:val="28"/>
                <w:szCs w:val="28"/>
              </w:rPr>
              <w:t>3</w:t>
            </w:r>
            <w:r w:rsidR="00D01E95">
              <w:rPr>
                <w:rStyle w:val="17"/>
                <w:b w:val="0"/>
                <w:bCs w:val="0"/>
                <w:sz w:val="28"/>
                <w:szCs w:val="28"/>
              </w:rPr>
              <w:t xml:space="preserve"> гг.»</w:t>
            </w:r>
            <w:r w:rsidR="008A6597" w:rsidRPr="008A6597">
              <w:rPr>
                <w:rStyle w:val="17"/>
                <w:b w:val="0"/>
                <w:bCs w:val="0"/>
                <w:sz w:val="28"/>
                <w:szCs w:val="28"/>
              </w:rPr>
              <w:t xml:space="preserve"> </w:t>
            </w:r>
          </w:p>
        </w:tc>
        <w:tc>
          <w:tcPr>
            <w:tcW w:w="1382" w:type="dxa"/>
          </w:tcPr>
          <w:p w:rsidR="008A6597" w:rsidRPr="007D1FDE" w:rsidRDefault="004728A7" w:rsidP="00A75A91">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7</w:t>
            </w:r>
          </w:p>
        </w:tc>
      </w:tr>
      <w:tr w:rsidR="007D1FDE" w:rsidRPr="007D1FDE" w:rsidTr="00886083">
        <w:tc>
          <w:tcPr>
            <w:tcW w:w="9039" w:type="dxa"/>
          </w:tcPr>
          <w:p w:rsidR="008A6597" w:rsidRPr="008A6597" w:rsidRDefault="008C0C2D" w:rsidP="0064394E">
            <w:pPr>
              <w:pStyle w:val="a6"/>
              <w:shd w:val="clear" w:color="auto" w:fill="auto"/>
              <w:spacing w:line="240" w:lineRule="auto"/>
              <w:ind w:firstLine="0"/>
              <w:rPr>
                <w:rStyle w:val="17"/>
                <w:b w:val="0"/>
                <w:bCs w:val="0"/>
                <w:sz w:val="28"/>
                <w:szCs w:val="28"/>
              </w:rPr>
            </w:pPr>
            <w:r>
              <w:rPr>
                <w:rStyle w:val="17"/>
                <w:b w:val="0"/>
                <w:bCs w:val="0"/>
                <w:sz w:val="28"/>
                <w:szCs w:val="28"/>
              </w:rPr>
              <w:t xml:space="preserve">3.2. </w:t>
            </w:r>
            <w:r w:rsidR="008A6597" w:rsidRPr="008A6597">
              <w:rPr>
                <w:rStyle w:val="17"/>
                <w:b w:val="0"/>
                <w:bCs w:val="0"/>
                <w:sz w:val="28"/>
                <w:szCs w:val="28"/>
              </w:rPr>
              <w:t xml:space="preserve">Анализ текущей ситуации, оценка проблем развития </w:t>
            </w:r>
            <w:r>
              <w:rPr>
                <w:rStyle w:val="17"/>
                <w:b w:val="0"/>
                <w:bCs w:val="0"/>
                <w:sz w:val="28"/>
                <w:szCs w:val="28"/>
              </w:rPr>
              <w:t xml:space="preserve">малого и среднего предпринимательства </w:t>
            </w:r>
            <w:r w:rsidR="008A6597" w:rsidRPr="008A6597">
              <w:rPr>
                <w:rStyle w:val="17"/>
                <w:b w:val="0"/>
                <w:bCs w:val="0"/>
                <w:sz w:val="28"/>
                <w:szCs w:val="28"/>
              </w:rPr>
              <w:t xml:space="preserve">в </w:t>
            </w:r>
            <w:proofErr w:type="spellStart"/>
            <w:r w:rsidR="005474A0">
              <w:rPr>
                <w:rStyle w:val="17"/>
                <w:b w:val="0"/>
                <w:bCs w:val="0"/>
                <w:sz w:val="28"/>
                <w:szCs w:val="28"/>
              </w:rPr>
              <w:t>Атнин</w:t>
            </w:r>
            <w:r>
              <w:rPr>
                <w:rStyle w:val="17"/>
                <w:b w:val="0"/>
                <w:bCs w:val="0"/>
                <w:sz w:val="28"/>
                <w:szCs w:val="28"/>
              </w:rPr>
              <w:t>ском</w:t>
            </w:r>
            <w:proofErr w:type="spellEnd"/>
            <w:r>
              <w:rPr>
                <w:rStyle w:val="17"/>
                <w:b w:val="0"/>
                <w:bCs w:val="0"/>
                <w:sz w:val="28"/>
                <w:szCs w:val="28"/>
              </w:rPr>
              <w:t xml:space="preserve"> муниципальном районе</w:t>
            </w:r>
          </w:p>
        </w:tc>
        <w:tc>
          <w:tcPr>
            <w:tcW w:w="1382" w:type="dxa"/>
          </w:tcPr>
          <w:p w:rsidR="008A6597" w:rsidRPr="007D1FDE" w:rsidRDefault="004728A7" w:rsidP="00A75A91">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8</w:t>
            </w:r>
          </w:p>
        </w:tc>
      </w:tr>
      <w:tr w:rsidR="007D1FDE" w:rsidRPr="007D1FDE" w:rsidTr="00886083">
        <w:tc>
          <w:tcPr>
            <w:tcW w:w="9039" w:type="dxa"/>
          </w:tcPr>
          <w:p w:rsidR="008A6597" w:rsidRPr="008C0C2D" w:rsidRDefault="008C0C2D" w:rsidP="007B147E">
            <w:pPr>
              <w:pStyle w:val="a6"/>
              <w:shd w:val="clear" w:color="auto" w:fill="auto"/>
              <w:spacing w:line="240" w:lineRule="auto"/>
              <w:ind w:firstLine="0"/>
              <w:rPr>
                <w:rStyle w:val="17"/>
                <w:b w:val="0"/>
                <w:bCs w:val="0"/>
                <w:sz w:val="28"/>
                <w:szCs w:val="28"/>
              </w:rPr>
            </w:pPr>
            <w:r>
              <w:rPr>
                <w:rStyle w:val="17"/>
                <w:b w:val="0"/>
                <w:bCs w:val="0"/>
                <w:sz w:val="28"/>
                <w:szCs w:val="28"/>
              </w:rPr>
              <w:t>3.3.</w:t>
            </w:r>
            <w:r w:rsidR="007F2D05">
              <w:rPr>
                <w:rStyle w:val="17"/>
                <w:b w:val="0"/>
                <w:bCs w:val="0"/>
                <w:sz w:val="28"/>
                <w:szCs w:val="28"/>
              </w:rPr>
              <w:t xml:space="preserve"> </w:t>
            </w:r>
            <w:r w:rsidR="008A6597" w:rsidRPr="008C0C2D">
              <w:rPr>
                <w:rStyle w:val="17"/>
                <w:b w:val="0"/>
                <w:bCs w:val="0"/>
                <w:sz w:val="28"/>
                <w:szCs w:val="28"/>
              </w:rPr>
              <w:t xml:space="preserve">Развитие </w:t>
            </w:r>
            <w:r>
              <w:rPr>
                <w:rStyle w:val="17"/>
                <w:b w:val="0"/>
                <w:bCs w:val="0"/>
                <w:sz w:val="28"/>
                <w:szCs w:val="28"/>
              </w:rPr>
              <w:t>малого и среднего предпринимательства</w:t>
            </w:r>
            <w:r w:rsidR="008A6597" w:rsidRPr="008C0C2D">
              <w:rPr>
                <w:rStyle w:val="17"/>
                <w:b w:val="0"/>
                <w:bCs w:val="0"/>
                <w:sz w:val="28"/>
                <w:szCs w:val="28"/>
              </w:rPr>
              <w:t xml:space="preserve"> в различных выбранных  секторах экономики</w:t>
            </w:r>
          </w:p>
        </w:tc>
        <w:tc>
          <w:tcPr>
            <w:tcW w:w="1382" w:type="dxa"/>
          </w:tcPr>
          <w:p w:rsidR="008A6597" w:rsidRPr="007D1FDE" w:rsidRDefault="004728A7" w:rsidP="00A75A91">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10</w:t>
            </w:r>
          </w:p>
        </w:tc>
      </w:tr>
      <w:tr w:rsidR="007D1FDE" w:rsidRPr="007D1FDE" w:rsidTr="00886083">
        <w:tc>
          <w:tcPr>
            <w:tcW w:w="9039" w:type="dxa"/>
          </w:tcPr>
          <w:p w:rsidR="008A6597" w:rsidRPr="008C0C2D" w:rsidRDefault="008C0C2D" w:rsidP="008C0C2D">
            <w:pPr>
              <w:pStyle w:val="a6"/>
              <w:shd w:val="clear" w:color="auto" w:fill="auto"/>
              <w:spacing w:line="240" w:lineRule="auto"/>
              <w:ind w:firstLine="0"/>
              <w:rPr>
                <w:rStyle w:val="17"/>
                <w:b w:val="0"/>
                <w:bCs w:val="0"/>
                <w:sz w:val="28"/>
                <w:szCs w:val="28"/>
              </w:rPr>
            </w:pPr>
            <w:r>
              <w:rPr>
                <w:rStyle w:val="17"/>
                <w:b w:val="0"/>
                <w:bCs w:val="0"/>
                <w:sz w:val="28"/>
                <w:szCs w:val="28"/>
              </w:rPr>
              <w:t>3.</w:t>
            </w:r>
            <w:r w:rsidR="008A6597" w:rsidRPr="008C0C2D">
              <w:rPr>
                <w:rStyle w:val="17"/>
                <w:b w:val="0"/>
                <w:bCs w:val="0"/>
                <w:sz w:val="28"/>
                <w:szCs w:val="28"/>
              </w:rPr>
              <w:t>4. Развитие потребительского рынка</w:t>
            </w:r>
          </w:p>
        </w:tc>
        <w:tc>
          <w:tcPr>
            <w:tcW w:w="1382" w:type="dxa"/>
          </w:tcPr>
          <w:p w:rsidR="008A6597" w:rsidRPr="007D1FDE" w:rsidRDefault="00886083" w:rsidP="00A75A91">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1</w:t>
            </w:r>
            <w:r w:rsidR="004728A7" w:rsidRPr="007D1FDE">
              <w:rPr>
                <w:rFonts w:ascii="Times New Roman" w:hAnsi="Times New Roman" w:cs="Times New Roman"/>
                <w:b w:val="0"/>
                <w:color w:val="auto"/>
              </w:rPr>
              <w:t>1</w:t>
            </w:r>
          </w:p>
        </w:tc>
      </w:tr>
      <w:tr w:rsidR="007D1FDE" w:rsidRPr="007D1FDE" w:rsidTr="00886083">
        <w:tc>
          <w:tcPr>
            <w:tcW w:w="9039" w:type="dxa"/>
          </w:tcPr>
          <w:p w:rsidR="008C0C2D" w:rsidRPr="008C0C2D" w:rsidRDefault="008C0C2D" w:rsidP="007B147E">
            <w:pPr>
              <w:pStyle w:val="a6"/>
              <w:shd w:val="clear" w:color="auto" w:fill="auto"/>
              <w:spacing w:line="240" w:lineRule="auto"/>
              <w:ind w:firstLine="0"/>
              <w:jc w:val="left"/>
              <w:rPr>
                <w:rStyle w:val="17"/>
                <w:b w:val="0"/>
                <w:bCs w:val="0"/>
                <w:sz w:val="28"/>
                <w:szCs w:val="28"/>
              </w:rPr>
            </w:pPr>
            <w:r>
              <w:rPr>
                <w:rStyle w:val="17"/>
                <w:b w:val="0"/>
                <w:bCs w:val="0"/>
                <w:sz w:val="28"/>
                <w:szCs w:val="28"/>
              </w:rPr>
              <w:t>3.</w:t>
            </w:r>
            <w:r w:rsidR="008A6597" w:rsidRPr="008C0C2D">
              <w:rPr>
                <w:rStyle w:val="17"/>
                <w:b w:val="0"/>
                <w:bCs w:val="0"/>
                <w:sz w:val="28"/>
                <w:szCs w:val="28"/>
              </w:rPr>
              <w:t>5. Развитие предпринимательства среди молодёжи</w:t>
            </w:r>
          </w:p>
        </w:tc>
        <w:tc>
          <w:tcPr>
            <w:tcW w:w="1382" w:type="dxa"/>
          </w:tcPr>
          <w:p w:rsidR="008A6597" w:rsidRPr="007D1FDE" w:rsidRDefault="00886083" w:rsidP="00A75A91">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1</w:t>
            </w:r>
            <w:r w:rsidR="004728A7" w:rsidRPr="007D1FDE">
              <w:rPr>
                <w:rFonts w:ascii="Times New Roman" w:hAnsi="Times New Roman" w:cs="Times New Roman"/>
                <w:b w:val="0"/>
                <w:color w:val="auto"/>
              </w:rPr>
              <w:t>2</w:t>
            </w:r>
          </w:p>
        </w:tc>
      </w:tr>
      <w:tr w:rsidR="007D1FDE" w:rsidRPr="007D1FDE" w:rsidTr="00886083">
        <w:tc>
          <w:tcPr>
            <w:tcW w:w="9039" w:type="dxa"/>
          </w:tcPr>
          <w:p w:rsidR="008A6597" w:rsidRPr="008C0C2D" w:rsidRDefault="008C0C2D" w:rsidP="007B147E">
            <w:pPr>
              <w:pStyle w:val="a6"/>
              <w:shd w:val="clear" w:color="auto" w:fill="auto"/>
              <w:spacing w:line="240" w:lineRule="auto"/>
              <w:ind w:firstLine="0"/>
              <w:jc w:val="left"/>
              <w:rPr>
                <w:b/>
                <w:sz w:val="28"/>
                <w:szCs w:val="28"/>
              </w:rPr>
            </w:pPr>
            <w:r>
              <w:rPr>
                <w:rStyle w:val="17"/>
                <w:b w:val="0"/>
                <w:bCs w:val="0"/>
                <w:sz w:val="28"/>
                <w:szCs w:val="28"/>
              </w:rPr>
              <w:t>3.</w:t>
            </w:r>
            <w:r w:rsidR="008A6597" w:rsidRPr="008C0C2D">
              <w:rPr>
                <w:rStyle w:val="17"/>
                <w:b w:val="0"/>
                <w:bCs w:val="0"/>
                <w:sz w:val="28"/>
                <w:szCs w:val="28"/>
              </w:rPr>
              <w:t>6. Развитие пром</w:t>
            </w:r>
            <w:r>
              <w:rPr>
                <w:rStyle w:val="17"/>
                <w:b w:val="0"/>
                <w:bCs w:val="0"/>
                <w:sz w:val="28"/>
                <w:szCs w:val="28"/>
              </w:rPr>
              <w:t xml:space="preserve">ышленных </w:t>
            </w:r>
            <w:r w:rsidR="008A6597" w:rsidRPr="008C0C2D">
              <w:rPr>
                <w:rStyle w:val="17"/>
                <w:b w:val="0"/>
                <w:bCs w:val="0"/>
                <w:sz w:val="28"/>
                <w:szCs w:val="28"/>
              </w:rPr>
              <w:t>площадок и привлечение резидентов</w:t>
            </w:r>
          </w:p>
        </w:tc>
        <w:tc>
          <w:tcPr>
            <w:tcW w:w="1382" w:type="dxa"/>
          </w:tcPr>
          <w:p w:rsidR="008A6597" w:rsidRPr="007D1FDE" w:rsidRDefault="004728A7" w:rsidP="00184133">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14</w:t>
            </w:r>
          </w:p>
        </w:tc>
      </w:tr>
      <w:tr w:rsidR="007D1FDE" w:rsidRPr="007D1FDE" w:rsidTr="00886083">
        <w:tc>
          <w:tcPr>
            <w:tcW w:w="9039" w:type="dxa"/>
          </w:tcPr>
          <w:p w:rsidR="008A6597" w:rsidRPr="008C0C2D" w:rsidRDefault="008C0C2D" w:rsidP="007B147E">
            <w:pPr>
              <w:pStyle w:val="a6"/>
              <w:shd w:val="clear" w:color="auto" w:fill="auto"/>
              <w:spacing w:line="240" w:lineRule="auto"/>
              <w:ind w:firstLine="0"/>
              <w:jc w:val="left"/>
              <w:rPr>
                <w:rStyle w:val="17"/>
                <w:b w:val="0"/>
                <w:bCs w:val="0"/>
                <w:sz w:val="28"/>
                <w:szCs w:val="28"/>
              </w:rPr>
            </w:pPr>
            <w:r>
              <w:rPr>
                <w:rStyle w:val="17"/>
                <w:b w:val="0"/>
                <w:bCs w:val="0"/>
                <w:sz w:val="28"/>
                <w:szCs w:val="28"/>
              </w:rPr>
              <w:t>3.</w:t>
            </w:r>
            <w:r w:rsidR="008A6597" w:rsidRPr="008C0C2D">
              <w:rPr>
                <w:rStyle w:val="17"/>
                <w:b w:val="0"/>
                <w:bCs w:val="0"/>
                <w:sz w:val="28"/>
                <w:szCs w:val="28"/>
              </w:rPr>
              <w:t>7.</w:t>
            </w:r>
            <w:r w:rsidR="007F2D05">
              <w:rPr>
                <w:rStyle w:val="17"/>
                <w:b w:val="0"/>
                <w:bCs w:val="0"/>
                <w:sz w:val="28"/>
                <w:szCs w:val="28"/>
              </w:rPr>
              <w:t xml:space="preserve"> </w:t>
            </w:r>
            <w:r w:rsidR="008A6597" w:rsidRPr="008C0C2D">
              <w:rPr>
                <w:rStyle w:val="17"/>
                <w:b w:val="0"/>
                <w:bCs w:val="0"/>
                <w:sz w:val="28"/>
                <w:szCs w:val="28"/>
              </w:rPr>
              <w:t xml:space="preserve">Создание программы  для </w:t>
            </w:r>
            <w:proofErr w:type="spellStart"/>
            <w:r w:rsidR="008A6597" w:rsidRPr="008C0C2D">
              <w:rPr>
                <w:rStyle w:val="17"/>
                <w:b w:val="0"/>
                <w:bCs w:val="0"/>
                <w:sz w:val="28"/>
                <w:szCs w:val="28"/>
              </w:rPr>
              <w:t>самозанятого</w:t>
            </w:r>
            <w:proofErr w:type="spellEnd"/>
            <w:r w:rsidR="008A6597" w:rsidRPr="008C0C2D">
              <w:rPr>
                <w:rStyle w:val="17"/>
                <w:b w:val="0"/>
                <w:bCs w:val="0"/>
                <w:sz w:val="28"/>
                <w:szCs w:val="28"/>
              </w:rPr>
              <w:t xml:space="preserve"> населения</w:t>
            </w:r>
          </w:p>
        </w:tc>
        <w:tc>
          <w:tcPr>
            <w:tcW w:w="1382" w:type="dxa"/>
          </w:tcPr>
          <w:p w:rsidR="008A6597" w:rsidRPr="007D1FDE" w:rsidRDefault="004728A7" w:rsidP="00184133">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15</w:t>
            </w:r>
          </w:p>
        </w:tc>
      </w:tr>
      <w:tr w:rsidR="007D1FDE" w:rsidRPr="007D1FDE" w:rsidTr="00886083">
        <w:tc>
          <w:tcPr>
            <w:tcW w:w="9039" w:type="dxa"/>
          </w:tcPr>
          <w:p w:rsidR="00886083" w:rsidRDefault="008C0C2D" w:rsidP="00886083">
            <w:pPr>
              <w:pStyle w:val="a6"/>
              <w:shd w:val="clear" w:color="auto" w:fill="auto"/>
              <w:spacing w:line="240" w:lineRule="auto"/>
              <w:ind w:firstLine="0"/>
              <w:jc w:val="left"/>
              <w:rPr>
                <w:rStyle w:val="17"/>
                <w:b w:val="0"/>
                <w:bCs w:val="0"/>
                <w:sz w:val="28"/>
                <w:szCs w:val="28"/>
              </w:rPr>
            </w:pPr>
            <w:r>
              <w:rPr>
                <w:rStyle w:val="17"/>
                <w:b w:val="0"/>
                <w:bCs w:val="0"/>
                <w:sz w:val="28"/>
                <w:szCs w:val="28"/>
              </w:rPr>
              <w:t>3.</w:t>
            </w:r>
            <w:r w:rsidR="008A6597" w:rsidRPr="008C0C2D">
              <w:rPr>
                <w:rStyle w:val="17"/>
                <w:b w:val="0"/>
                <w:bCs w:val="0"/>
                <w:sz w:val="28"/>
                <w:szCs w:val="28"/>
              </w:rPr>
              <w:t>8.</w:t>
            </w:r>
            <w:r>
              <w:rPr>
                <w:rStyle w:val="17"/>
                <w:b w:val="0"/>
                <w:bCs w:val="0"/>
                <w:sz w:val="28"/>
                <w:szCs w:val="28"/>
              </w:rPr>
              <w:t xml:space="preserve"> </w:t>
            </w:r>
            <w:r w:rsidR="008A6597" w:rsidRPr="008C0C2D">
              <w:rPr>
                <w:rStyle w:val="17"/>
                <w:b w:val="0"/>
                <w:bCs w:val="0"/>
                <w:sz w:val="28"/>
                <w:szCs w:val="28"/>
              </w:rPr>
              <w:t>Развитие кооперации в сельском хозяйстве</w:t>
            </w:r>
            <w:r>
              <w:rPr>
                <w:rStyle w:val="17"/>
                <w:b w:val="0"/>
                <w:bCs w:val="0"/>
                <w:sz w:val="28"/>
                <w:szCs w:val="28"/>
              </w:rPr>
              <w:t xml:space="preserve"> </w:t>
            </w:r>
          </w:p>
          <w:p w:rsidR="00886083" w:rsidRDefault="004728A7" w:rsidP="00886083">
            <w:pPr>
              <w:pStyle w:val="a6"/>
              <w:shd w:val="clear" w:color="auto" w:fill="auto"/>
              <w:spacing w:line="240" w:lineRule="auto"/>
              <w:ind w:firstLine="0"/>
              <w:jc w:val="left"/>
              <w:rPr>
                <w:rStyle w:val="17"/>
                <w:b w:val="0"/>
                <w:bCs w:val="0"/>
                <w:sz w:val="28"/>
                <w:szCs w:val="28"/>
              </w:rPr>
            </w:pPr>
            <w:r>
              <w:rPr>
                <w:rStyle w:val="17"/>
                <w:b w:val="0"/>
                <w:bCs w:val="0"/>
                <w:sz w:val="28"/>
                <w:szCs w:val="28"/>
              </w:rPr>
              <w:t>3.9</w:t>
            </w:r>
            <w:r w:rsidR="00886083" w:rsidRPr="008C0C2D">
              <w:rPr>
                <w:rStyle w:val="17"/>
                <w:b w:val="0"/>
                <w:bCs w:val="0"/>
                <w:sz w:val="28"/>
                <w:szCs w:val="28"/>
              </w:rPr>
              <w:t>.</w:t>
            </w:r>
            <w:r w:rsidR="00886083">
              <w:rPr>
                <w:rStyle w:val="17"/>
                <w:b w:val="0"/>
                <w:bCs w:val="0"/>
                <w:sz w:val="28"/>
                <w:szCs w:val="28"/>
              </w:rPr>
              <w:t xml:space="preserve"> </w:t>
            </w:r>
            <w:r w:rsidR="00886083" w:rsidRPr="008C0C2D">
              <w:rPr>
                <w:rStyle w:val="17"/>
                <w:b w:val="0"/>
                <w:bCs w:val="0"/>
                <w:sz w:val="28"/>
                <w:szCs w:val="28"/>
              </w:rPr>
              <w:t xml:space="preserve">Развитие кооперации в </w:t>
            </w:r>
            <w:r w:rsidR="00886083">
              <w:rPr>
                <w:rStyle w:val="17"/>
                <w:b w:val="0"/>
                <w:bCs w:val="0"/>
                <w:sz w:val="28"/>
                <w:szCs w:val="28"/>
              </w:rPr>
              <w:t xml:space="preserve">туристическом направлении </w:t>
            </w:r>
          </w:p>
          <w:p w:rsidR="008A6597" w:rsidRPr="008C0C2D" w:rsidRDefault="004728A7" w:rsidP="007B147E">
            <w:pPr>
              <w:pStyle w:val="a6"/>
              <w:shd w:val="clear" w:color="auto" w:fill="auto"/>
              <w:spacing w:line="240" w:lineRule="auto"/>
              <w:ind w:firstLine="0"/>
              <w:jc w:val="left"/>
              <w:rPr>
                <w:rStyle w:val="17"/>
                <w:b w:val="0"/>
                <w:bCs w:val="0"/>
                <w:sz w:val="28"/>
                <w:szCs w:val="28"/>
              </w:rPr>
            </w:pPr>
            <w:r>
              <w:rPr>
                <w:sz w:val="28"/>
                <w:szCs w:val="28"/>
              </w:rPr>
              <w:t>3.10</w:t>
            </w:r>
            <w:r w:rsidR="00ED39BC">
              <w:rPr>
                <w:sz w:val="28"/>
                <w:szCs w:val="28"/>
              </w:rPr>
              <w:t>.</w:t>
            </w:r>
            <w:r w:rsidR="00ED39BC" w:rsidRPr="001343D9">
              <w:rPr>
                <w:sz w:val="28"/>
                <w:szCs w:val="28"/>
                <w:lang w:eastAsia="en-US"/>
              </w:rPr>
              <w:t xml:space="preserve"> Развитие </w:t>
            </w:r>
            <w:r w:rsidR="00ED39BC">
              <w:rPr>
                <w:sz w:val="28"/>
                <w:szCs w:val="28"/>
                <w:lang w:eastAsia="en-US"/>
              </w:rPr>
              <w:t xml:space="preserve">кооперации в </w:t>
            </w:r>
            <w:r w:rsidR="00ED39BC" w:rsidRPr="001A0E16">
              <w:rPr>
                <w:color w:val="000000"/>
                <w:sz w:val="28"/>
                <w:szCs w:val="28"/>
                <w:shd w:val="clear" w:color="auto" w:fill="FFFFFF"/>
              </w:rPr>
              <w:t>IT-</w:t>
            </w:r>
            <w:r w:rsidR="00ED39BC">
              <w:rPr>
                <w:color w:val="000000"/>
                <w:sz w:val="28"/>
                <w:szCs w:val="28"/>
                <w:shd w:val="clear" w:color="auto" w:fill="FFFFFF"/>
              </w:rPr>
              <w:t>сфере</w:t>
            </w:r>
          </w:p>
        </w:tc>
        <w:tc>
          <w:tcPr>
            <w:tcW w:w="1382" w:type="dxa"/>
          </w:tcPr>
          <w:p w:rsidR="008A6597" w:rsidRPr="007D1FDE" w:rsidRDefault="004728A7" w:rsidP="00886083">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15</w:t>
            </w:r>
          </w:p>
          <w:p w:rsidR="00886083" w:rsidRPr="007D1FDE" w:rsidRDefault="004728A7" w:rsidP="00886083">
            <w:pPr>
              <w:jc w:val="right"/>
              <w:rPr>
                <w:rFonts w:ascii="Times New Roman" w:hAnsi="Times New Roman" w:cs="Times New Roman"/>
                <w:sz w:val="28"/>
                <w:szCs w:val="28"/>
              </w:rPr>
            </w:pPr>
            <w:r w:rsidRPr="007D1FDE">
              <w:rPr>
                <w:rFonts w:ascii="Times New Roman" w:hAnsi="Times New Roman" w:cs="Times New Roman"/>
                <w:sz w:val="28"/>
                <w:szCs w:val="28"/>
              </w:rPr>
              <w:t>18</w:t>
            </w:r>
          </w:p>
          <w:p w:rsidR="00886083" w:rsidRPr="007D1FDE" w:rsidRDefault="004728A7" w:rsidP="00886083">
            <w:pPr>
              <w:jc w:val="right"/>
              <w:rPr>
                <w:rFonts w:ascii="Times New Roman" w:hAnsi="Times New Roman" w:cs="Times New Roman"/>
                <w:sz w:val="28"/>
                <w:szCs w:val="28"/>
              </w:rPr>
            </w:pPr>
            <w:r w:rsidRPr="007D1FDE">
              <w:rPr>
                <w:rFonts w:ascii="Times New Roman" w:hAnsi="Times New Roman" w:cs="Times New Roman"/>
                <w:sz w:val="28"/>
                <w:szCs w:val="28"/>
              </w:rPr>
              <w:t>19</w:t>
            </w:r>
          </w:p>
          <w:p w:rsidR="00B567D9" w:rsidRPr="007D1FDE" w:rsidRDefault="00B567D9" w:rsidP="00886083">
            <w:pPr>
              <w:jc w:val="right"/>
              <w:rPr>
                <w:rFonts w:ascii="Times New Roman" w:hAnsi="Times New Roman" w:cs="Times New Roman"/>
                <w:sz w:val="28"/>
                <w:szCs w:val="28"/>
              </w:rPr>
            </w:pPr>
          </w:p>
        </w:tc>
      </w:tr>
      <w:tr w:rsidR="007D1FDE" w:rsidRPr="007D1FDE" w:rsidTr="00886083">
        <w:tc>
          <w:tcPr>
            <w:tcW w:w="9039" w:type="dxa"/>
          </w:tcPr>
          <w:p w:rsidR="008A6597" w:rsidRDefault="008A6597" w:rsidP="007B147E">
            <w:pPr>
              <w:pStyle w:val="a6"/>
              <w:shd w:val="clear" w:color="auto" w:fill="auto"/>
              <w:spacing w:line="240" w:lineRule="auto"/>
              <w:ind w:firstLine="0"/>
              <w:jc w:val="left"/>
              <w:rPr>
                <w:rStyle w:val="17"/>
                <w:b w:val="0"/>
                <w:bCs w:val="0"/>
                <w:sz w:val="28"/>
                <w:szCs w:val="28"/>
              </w:rPr>
            </w:pPr>
            <w:r w:rsidRPr="008C0C2D">
              <w:rPr>
                <w:rStyle w:val="17"/>
                <w:b w:val="0"/>
                <w:bCs w:val="0"/>
                <w:sz w:val="28"/>
                <w:szCs w:val="28"/>
              </w:rPr>
              <w:t xml:space="preserve">4. Оценка инвестиционной привлекательности территории, направления развития предпринимательства и </w:t>
            </w:r>
            <w:r w:rsidR="008C0C2D">
              <w:rPr>
                <w:rStyle w:val="17"/>
                <w:b w:val="0"/>
                <w:bCs w:val="0"/>
                <w:sz w:val="28"/>
                <w:szCs w:val="28"/>
              </w:rPr>
              <w:t>перечень конкретных мероприятий</w:t>
            </w:r>
          </w:p>
          <w:p w:rsidR="00B567D9" w:rsidRPr="008C0C2D" w:rsidRDefault="00B567D9" w:rsidP="007B147E">
            <w:pPr>
              <w:pStyle w:val="a6"/>
              <w:shd w:val="clear" w:color="auto" w:fill="auto"/>
              <w:spacing w:line="240" w:lineRule="auto"/>
              <w:ind w:firstLine="0"/>
              <w:jc w:val="left"/>
              <w:rPr>
                <w:rStyle w:val="17"/>
                <w:bCs w:val="0"/>
                <w:i/>
                <w:sz w:val="28"/>
                <w:szCs w:val="28"/>
              </w:rPr>
            </w:pPr>
          </w:p>
        </w:tc>
        <w:tc>
          <w:tcPr>
            <w:tcW w:w="1382" w:type="dxa"/>
          </w:tcPr>
          <w:p w:rsidR="008A6597" w:rsidRPr="007D1FDE" w:rsidRDefault="004728A7" w:rsidP="00A75A91">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20</w:t>
            </w:r>
          </w:p>
        </w:tc>
      </w:tr>
      <w:tr w:rsidR="007D1FDE" w:rsidRPr="007D1FDE" w:rsidTr="00886083">
        <w:tc>
          <w:tcPr>
            <w:tcW w:w="9039" w:type="dxa"/>
          </w:tcPr>
          <w:p w:rsidR="008A6597" w:rsidRDefault="008A6597" w:rsidP="007B147E">
            <w:pPr>
              <w:pStyle w:val="a6"/>
              <w:shd w:val="clear" w:color="auto" w:fill="auto"/>
              <w:spacing w:line="240" w:lineRule="auto"/>
              <w:ind w:firstLine="0"/>
              <w:jc w:val="left"/>
              <w:rPr>
                <w:rStyle w:val="17"/>
                <w:b w:val="0"/>
                <w:bCs w:val="0"/>
                <w:sz w:val="28"/>
                <w:szCs w:val="28"/>
              </w:rPr>
            </w:pPr>
            <w:r w:rsidRPr="008C0C2D">
              <w:rPr>
                <w:rStyle w:val="17"/>
                <w:b w:val="0"/>
                <w:bCs w:val="0"/>
                <w:sz w:val="28"/>
                <w:szCs w:val="28"/>
              </w:rPr>
              <w:t xml:space="preserve">5. Ресурсное обеспечение программы развития </w:t>
            </w:r>
            <w:r w:rsidR="008C0C2D">
              <w:rPr>
                <w:rStyle w:val="17"/>
                <w:b w:val="0"/>
                <w:bCs w:val="0"/>
                <w:sz w:val="28"/>
                <w:szCs w:val="28"/>
              </w:rPr>
              <w:t>малого и среднего предпринимательства</w:t>
            </w:r>
            <w:r w:rsidR="008C0C2D" w:rsidRPr="008C0C2D">
              <w:rPr>
                <w:rStyle w:val="17"/>
                <w:b w:val="0"/>
                <w:bCs w:val="0"/>
                <w:sz w:val="28"/>
                <w:szCs w:val="28"/>
              </w:rPr>
              <w:t xml:space="preserve"> </w:t>
            </w:r>
          </w:p>
          <w:p w:rsidR="00B567D9" w:rsidRPr="008C0C2D" w:rsidRDefault="00B567D9" w:rsidP="007B147E">
            <w:pPr>
              <w:pStyle w:val="a6"/>
              <w:shd w:val="clear" w:color="auto" w:fill="auto"/>
              <w:spacing w:line="240" w:lineRule="auto"/>
              <w:ind w:firstLine="0"/>
              <w:jc w:val="left"/>
              <w:rPr>
                <w:rStyle w:val="17"/>
                <w:b w:val="0"/>
                <w:bCs w:val="0"/>
                <w:sz w:val="28"/>
                <w:szCs w:val="28"/>
              </w:rPr>
            </w:pPr>
          </w:p>
        </w:tc>
        <w:tc>
          <w:tcPr>
            <w:tcW w:w="1382" w:type="dxa"/>
          </w:tcPr>
          <w:p w:rsidR="008A6597" w:rsidRPr="007D1FDE" w:rsidRDefault="004728A7" w:rsidP="00A75A91">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22</w:t>
            </w:r>
          </w:p>
        </w:tc>
      </w:tr>
      <w:tr w:rsidR="007D1FDE" w:rsidRPr="007D1FDE" w:rsidTr="00886083">
        <w:tc>
          <w:tcPr>
            <w:tcW w:w="9039" w:type="dxa"/>
          </w:tcPr>
          <w:p w:rsidR="008A6597" w:rsidRPr="008C0C2D" w:rsidRDefault="008A6597" w:rsidP="007B147E">
            <w:pPr>
              <w:pStyle w:val="a6"/>
              <w:shd w:val="clear" w:color="auto" w:fill="auto"/>
              <w:spacing w:line="240" w:lineRule="auto"/>
              <w:ind w:firstLine="0"/>
              <w:jc w:val="left"/>
              <w:rPr>
                <w:rStyle w:val="17"/>
                <w:b w:val="0"/>
                <w:bCs w:val="0"/>
                <w:sz w:val="28"/>
                <w:szCs w:val="28"/>
              </w:rPr>
            </w:pPr>
            <w:r w:rsidRPr="008C0C2D">
              <w:rPr>
                <w:rStyle w:val="17"/>
                <w:b w:val="0"/>
                <w:bCs w:val="0"/>
                <w:sz w:val="28"/>
                <w:szCs w:val="28"/>
              </w:rPr>
              <w:t>6. Оценка рис</w:t>
            </w:r>
            <w:r w:rsidR="007B147E">
              <w:rPr>
                <w:rStyle w:val="17"/>
                <w:b w:val="0"/>
                <w:bCs w:val="0"/>
                <w:sz w:val="28"/>
                <w:szCs w:val="28"/>
              </w:rPr>
              <w:t>ков, мероприятия по их снижению</w:t>
            </w:r>
          </w:p>
        </w:tc>
        <w:tc>
          <w:tcPr>
            <w:tcW w:w="1382" w:type="dxa"/>
          </w:tcPr>
          <w:p w:rsidR="008A6597" w:rsidRPr="007D1FDE" w:rsidRDefault="004728A7" w:rsidP="00E13322">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24</w:t>
            </w:r>
          </w:p>
          <w:p w:rsidR="00B567D9" w:rsidRPr="007D1FDE" w:rsidRDefault="00B567D9" w:rsidP="00B567D9">
            <w:pPr>
              <w:rPr>
                <w:rFonts w:ascii="Times New Roman" w:hAnsi="Times New Roman" w:cs="Times New Roman"/>
                <w:sz w:val="28"/>
                <w:szCs w:val="28"/>
              </w:rPr>
            </w:pPr>
          </w:p>
        </w:tc>
      </w:tr>
      <w:tr w:rsidR="007D1FDE" w:rsidRPr="007D1FDE" w:rsidTr="00886083">
        <w:tc>
          <w:tcPr>
            <w:tcW w:w="9039" w:type="dxa"/>
          </w:tcPr>
          <w:p w:rsidR="008A6597" w:rsidRPr="008C0C2D" w:rsidRDefault="008A6597" w:rsidP="007B147E">
            <w:pPr>
              <w:pStyle w:val="a6"/>
              <w:shd w:val="clear" w:color="auto" w:fill="auto"/>
              <w:spacing w:line="240" w:lineRule="auto"/>
              <w:ind w:firstLine="0"/>
              <w:jc w:val="left"/>
              <w:rPr>
                <w:rStyle w:val="17"/>
                <w:b w:val="0"/>
                <w:bCs w:val="0"/>
                <w:sz w:val="28"/>
                <w:szCs w:val="28"/>
              </w:rPr>
            </w:pPr>
            <w:r w:rsidRPr="008C0C2D">
              <w:rPr>
                <w:rStyle w:val="17"/>
                <w:b w:val="0"/>
                <w:bCs w:val="0"/>
                <w:sz w:val="28"/>
                <w:szCs w:val="28"/>
              </w:rPr>
              <w:t>7.</w:t>
            </w:r>
            <w:r w:rsidR="007F2D05">
              <w:rPr>
                <w:rStyle w:val="17"/>
                <w:b w:val="0"/>
                <w:bCs w:val="0"/>
                <w:sz w:val="28"/>
                <w:szCs w:val="28"/>
              </w:rPr>
              <w:t xml:space="preserve"> </w:t>
            </w:r>
            <w:r w:rsidR="00020697" w:rsidRPr="00E01379">
              <w:t>Ожидаемая оценка социально-экономической эффективности</w:t>
            </w:r>
          </w:p>
        </w:tc>
        <w:tc>
          <w:tcPr>
            <w:tcW w:w="1382" w:type="dxa"/>
          </w:tcPr>
          <w:p w:rsidR="008A6597" w:rsidRPr="007D1FDE" w:rsidRDefault="004728A7" w:rsidP="00150269">
            <w:pPr>
              <w:pStyle w:val="10"/>
              <w:spacing w:before="0"/>
              <w:jc w:val="right"/>
              <w:outlineLvl w:val="0"/>
              <w:rPr>
                <w:rFonts w:ascii="Times New Roman" w:hAnsi="Times New Roman" w:cs="Times New Roman"/>
                <w:b w:val="0"/>
                <w:color w:val="auto"/>
              </w:rPr>
            </w:pPr>
            <w:r w:rsidRPr="007D1FDE">
              <w:rPr>
                <w:rFonts w:ascii="Times New Roman" w:hAnsi="Times New Roman" w:cs="Times New Roman"/>
                <w:b w:val="0"/>
                <w:color w:val="auto"/>
              </w:rPr>
              <w:t>29</w:t>
            </w:r>
          </w:p>
        </w:tc>
      </w:tr>
    </w:tbl>
    <w:p w:rsidR="007B147E" w:rsidRDefault="007B147E" w:rsidP="007B147E">
      <w:pPr>
        <w:pStyle w:val="10"/>
        <w:spacing w:line="240" w:lineRule="auto"/>
        <w:jc w:val="center"/>
        <w:rPr>
          <w:rFonts w:ascii="Times New Roman" w:hAnsi="Times New Roman" w:cs="Times New Roman"/>
          <w:b w:val="0"/>
          <w:color w:val="auto"/>
        </w:rPr>
      </w:pPr>
      <w:bookmarkStart w:id="0" w:name="_Toc463358959"/>
    </w:p>
    <w:p w:rsidR="007B147E" w:rsidRDefault="007B147E" w:rsidP="007B147E"/>
    <w:p w:rsidR="00FC06F0" w:rsidRDefault="00FC06F0" w:rsidP="007B147E"/>
    <w:p w:rsidR="00FC06F0" w:rsidRDefault="00FC06F0" w:rsidP="007B147E"/>
    <w:p w:rsidR="00FC06F0" w:rsidRDefault="00FC06F0" w:rsidP="00CA52A4">
      <w:pPr>
        <w:ind w:left="9204" w:firstLine="708"/>
      </w:pPr>
    </w:p>
    <w:p w:rsidR="009C10ED" w:rsidRPr="00BC572B" w:rsidRDefault="009C10ED" w:rsidP="00BD2D06">
      <w:pPr>
        <w:pStyle w:val="10"/>
        <w:numPr>
          <w:ilvl w:val="0"/>
          <w:numId w:val="38"/>
        </w:numPr>
        <w:spacing w:line="240" w:lineRule="auto"/>
        <w:jc w:val="center"/>
        <w:rPr>
          <w:rFonts w:ascii="Times New Roman" w:hAnsi="Times New Roman" w:cs="Times New Roman"/>
          <w:color w:val="auto"/>
        </w:rPr>
      </w:pPr>
      <w:r w:rsidRPr="00BC572B">
        <w:rPr>
          <w:rFonts w:ascii="Times New Roman" w:hAnsi="Times New Roman" w:cs="Times New Roman"/>
          <w:color w:val="auto"/>
        </w:rPr>
        <w:lastRenderedPageBreak/>
        <w:t>ПАСПОРТ ПРОГРАММЫ</w:t>
      </w:r>
      <w:bookmarkEnd w:id="0"/>
    </w:p>
    <w:p w:rsidR="009C10ED" w:rsidRPr="00FC7AB3" w:rsidRDefault="009C10ED" w:rsidP="009C10ED">
      <w:pPr>
        <w:autoSpaceDE w:val="0"/>
        <w:spacing w:after="0" w:line="240" w:lineRule="auto"/>
        <w:jc w:val="center"/>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2268"/>
        <w:gridCol w:w="7797"/>
      </w:tblGrid>
      <w:tr w:rsidR="009C10ED" w:rsidRPr="00FC7AB3" w:rsidTr="00BD2D06">
        <w:trPr>
          <w:trHeight w:val="1343"/>
        </w:trPr>
        <w:tc>
          <w:tcPr>
            <w:tcW w:w="2268" w:type="dxa"/>
          </w:tcPr>
          <w:p w:rsidR="009C10ED" w:rsidRPr="00E948F3" w:rsidRDefault="009C10ED" w:rsidP="00294785">
            <w:pPr>
              <w:pStyle w:val="ConsPlusCell"/>
              <w:widowControl/>
              <w:snapToGrid w:val="0"/>
              <w:rPr>
                <w:rFonts w:ascii="Times New Roman" w:eastAsia="Times New Roman" w:hAnsi="Times New Roman" w:cs="Times New Roman"/>
                <w:sz w:val="28"/>
                <w:szCs w:val="28"/>
              </w:rPr>
            </w:pPr>
            <w:r w:rsidRPr="00E948F3">
              <w:rPr>
                <w:rFonts w:ascii="Times New Roman" w:eastAsia="Times New Roman" w:hAnsi="Times New Roman" w:cs="Times New Roman"/>
                <w:sz w:val="28"/>
                <w:szCs w:val="28"/>
              </w:rPr>
              <w:t xml:space="preserve">Наименование      </w:t>
            </w:r>
            <w:r w:rsidRPr="00E948F3">
              <w:rPr>
                <w:rFonts w:ascii="Times New Roman" w:eastAsia="Times New Roman" w:hAnsi="Times New Roman" w:cs="Times New Roman"/>
                <w:sz w:val="28"/>
                <w:szCs w:val="28"/>
              </w:rPr>
              <w:br/>
              <w:t>программы</w:t>
            </w:r>
          </w:p>
        </w:tc>
        <w:tc>
          <w:tcPr>
            <w:tcW w:w="7797" w:type="dxa"/>
          </w:tcPr>
          <w:p w:rsidR="00884EED" w:rsidRPr="00E948F3" w:rsidRDefault="009C10ED" w:rsidP="00BD2D06">
            <w:pPr>
              <w:pStyle w:val="ConsPlusCell"/>
              <w:widowControl/>
              <w:snapToGrid w:val="0"/>
              <w:jc w:val="both"/>
              <w:rPr>
                <w:rFonts w:ascii="Times New Roman" w:eastAsia="Times New Roman" w:hAnsi="Times New Roman" w:cs="Times New Roman"/>
                <w:sz w:val="28"/>
                <w:szCs w:val="28"/>
              </w:rPr>
            </w:pPr>
            <w:r w:rsidRPr="00E948F3">
              <w:rPr>
                <w:rFonts w:ascii="Times New Roman" w:eastAsia="Times New Roman" w:hAnsi="Times New Roman" w:cs="Times New Roman"/>
                <w:sz w:val="28"/>
                <w:szCs w:val="28"/>
              </w:rPr>
              <w:t>Муниципальная программа «</w:t>
            </w:r>
            <w:r>
              <w:rPr>
                <w:rFonts w:ascii="Times New Roman" w:eastAsia="Times New Roman" w:hAnsi="Times New Roman" w:cs="Times New Roman"/>
                <w:sz w:val="28"/>
                <w:szCs w:val="28"/>
              </w:rPr>
              <w:t>Р</w:t>
            </w:r>
            <w:r w:rsidRPr="00E948F3">
              <w:rPr>
                <w:rFonts w:ascii="Times New Roman" w:eastAsia="Times New Roman" w:hAnsi="Times New Roman" w:cs="Times New Roman"/>
                <w:sz w:val="28"/>
                <w:szCs w:val="28"/>
              </w:rPr>
              <w:t>азвити</w:t>
            </w:r>
            <w:r>
              <w:rPr>
                <w:rFonts w:ascii="Times New Roman" w:eastAsia="Times New Roman" w:hAnsi="Times New Roman" w:cs="Times New Roman"/>
                <w:sz w:val="28"/>
                <w:szCs w:val="28"/>
              </w:rPr>
              <w:t>е</w:t>
            </w:r>
            <w:r w:rsidRPr="00E948F3">
              <w:rPr>
                <w:rFonts w:ascii="Times New Roman" w:eastAsia="Times New Roman" w:hAnsi="Times New Roman" w:cs="Times New Roman"/>
                <w:sz w:val="28"/>
                <w:szCs w:val="28"/>
              </w:rPr>
              <w:t xml:space="preserve"> малого и среднего предпринимательства в </w:t>
            </w:r>
            <w:proofErr w:type="spellStart"/>
            <w:r w:rsidR="0049129C">
              <w:rPr>
                <w:rFonts w:ascii="Times New Roman" w:eastAsia="Times New Roman" w:hAnsi="Times New Roman" w:cs="Times New Roman"/>
                <w:sz w:val="28"/>
                <w:szCs w:val="28"/>
              </w:rPr>
              <w:t>Атнин</w:t>
            </w:r>
            <w:r>
              <w:rPr>
                <w:rFonts w:ascii="Times New Roman" w:eastAsia="Times New Roman" w:hAnsi="Times New Roman" w:cs="Times New Roman"/>
                <w:sz w:val="28"/>
                <w:szCs w:val="28"/>
              </w:rPr>
              <w:t>ском</w:t>
            </w:r>
            <w:proofErr w:type="spellEnd"/>
            <w:r w:rsidRPr="00E948F3">
              <w:rPr>
                <w:rFonts w:ascii="Times New Roman" w:eastAsia="Times New Roman" w:hAnsi="Times New Roman" w:cs="Times New Roman"/>
                <w:sz w:val="28"/>
                <w:szCs w:val="28"/>
              </w:rPr>
              <w:t xml:space="preserve"> муниципальном районе Республики Татарстан на 201</w:t>
            </w:r>
            <w:r>
              <w:rPr>
                <w:rFonts w:ascii="Times New Roman" w:eastAsia="Times New Roman" w:hAnsi="Times New Roman" w:cs="Times New Roman"/>
                <w:sz w:val="28"/>
                <w:szCs w:val="28"/>
              </w:rPr>
              <w:t xml:space="preserve">9 </w:t>
            </w:r>
            <w:r w:rsidRPr="00E948F3">
              <w:rPr>
                <w:rFonts w:ascii="Times New Roman" w:eastAsia="Times New Roman" w:hAnsi="Times New Roman" w:cs="Times New Roman"/>
                <w:sz w:val="28"/>
                <w:szCs w:val="28"/>
              </w:rPr>
              <w:t>– 202</w:t>
            </w:r>
            <w:r w:rsidR="0064394E">
              <w:rPr>
                <w:rFonts w:ascii="Times New Roman" w:eastAsia="Times New Roman" w:hAnsi="Times New Roman" w:cs="Times New Roman"/>
                <w:sz w:val="28"/>
                <w:szCs w:val="28"/>
              </w:rPr>
              <w:t>3</w:t>
            </w:r>
            <w:r w:rsidRPr="00E948F3">
              <w:rPr>
                <w:rFonts w:ascii="Times New Roman" w:eastAsia="Times New Roman" w:hAnsi="Times New Roman" w:cs="Times New Roman"/>
                <w:sz w:val="28"/>
                <w:szCs w:val="28"/>
              </w:rPr>
              <w:t xml:space="preserve"> годы» (далее – Программа)</w:t>
            </w:r>
          </w:p>
        </w:tc>
      </w:tr>
      <w:tr w:rsidR="009C10ED" w:rsidRPr="00FC7AB3" w:rsidTr="00C25230">
        <w:tc>
          <w:tcPr>
            <w:tcW w:w="2268" w:type="dxa"/>
          </w:tcPr>
          <w:p w:rsidR="009C10ED" w:rsidRPr="00FC7AB3" w:rsidRDefault="009C10ED" w:rsidP="005F1D12">
            <w:pPr>
              <w:pStyle w:val="ConsPlusCell"/>
              <w:widowControl/>
              <w:snapToGrid w:val="0"/>
              <w:rPr>
                <w:rFonts w:ascii="Times New Roman" w:eastAsia="Times New Roman" w:hAnsi="Times New Roman" w:cs="Times New Roman"/>
                <w:sz w:val="28"/>
                <w:szCs w:val="28"/>
              </w:rPr>
            </w:pPr>
            <w:r w:rsidRPr="00FC7AB3">
              <w:rPr>
                <w:rFonts w:ascii="Times New Roman" w:eastAsia="Times New Roman" w:hAnsi="Times New Roman" w:cs="Times New Roman"/>
                <w:sz w:val="28"/>
                <w:szCs w:val="28"/>
              </w:rPr>
              <w:t>Основн</w:t>
            </w:r>
            <w:r w:rsidR="005F1D12">
              <w:rPr>
                <w:rFonts w:ascii="Times New Roman" w:eastAsia="Times New Roman" w:hAnsi="Times New Roman" w:cs="Times New Roman"/>
                <w:sz w:val="28"/>
                <w:szCs w:val="28"/>
              </w:rPr>
              <w:t>ые</w:t>
            </w:r>
            <w:r w:rsidRPr="00FC7AB3">
              <w:rPr>
                <w:rFonts w:ascii="Times New Roman" w:eastAsia="Times New Roman" w:hAnsi="Times New Roman" w:cs="Times New Roman"/>
                <w:sz w:val="28"/>
                <w:szCs w:val="28"/>
              </w:rPr>
              <w:t xml:space="preserve"> разработчик</w:t>
            </w:r>
            <w:r w:rsidR="005F1D12">
              <w:rPr>
                <w:rFonts w:ascii="Times New Roman" w:eastAsia="Times New Roman" w:hAnsi="Times New Roman" w:cs="Times New Roman"/>
                <w:sz w:val="28"/>
                <w:szCs w:val="28"/>
              </w:rPr>
              <w:t>и</w:t>
            </w:r>
            <w:r w:rsidRPr="00FC7AB3">
              <w:rPr>
                <w:rFonts w:ascii="Times New Roman" w:eastAsia="Times New Roman" w:hAnsi="Times New Roman" w:cs="Times New Roman"/>
                <w:sz w:val="28"/>
                <w:szCs w:val="28"/>
              </w:rPr>
              <w:t xml:space="preserve">       </w:t>
            </w:r>
            <w:r w:rsidRPr="00FC7AB3">
              <w:rPr>
                <w:rFonts w:ascii="Times New Roman" w:eastAsia="Times New Roman" w:hAnsi="Times New Roman" w:cs="Times New Roman"/>
                <w:sz w:val="28"/>
                <w:szCs w:val="28"/>
              </w:rPr>
              <w:br/>
              <w:t xml:space="preserve">Программы        </w:t>
            </w:r>
          </w:p>
        </w:tc>
        <w:tc>
          <w:tcPr>
            <w:tcW w:w="7797" w:type="dxa"/>
          </w:tcPr>
          <w:p w:rsidR="009C10ED" w:rsidRPr="00FC7AB3" w:rsidRDefault="0049129C" w:rsidP="00BD2D06">
            <w:pPr>
              <w:pStyle w:val="ConsPlusCell"/>
              <w:widowControl/>
              <w:snapToGrid w:val="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Атнинский</w:t>
            </w:r>
            <w:proofErr w:type="spellEnd"/>
            <w:r>
              <w:rPr>
                <w:rFonts w:ascii="Times New Roman" w:eastAsia="Times New Roman" w:hAnsi="Times New Roman" w:cs="Times New Roman"/>
                <w:sz w:val="28"/>
                <w:szCs w:val="28"/>
              </w:rPr>
              <w:t xml:space="preserve"> районный исполнительный комитет</w:t>
            </w:r>
            <w:r w:rsidR="005F1D12" w:rsidRPr="00FC7AB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Атнин</w:t>
            </w:r>
            <w:r w:rsidR="005F1D12">
              <w:rPr>
                <w:rFonts w:ascii="Times New Roman" w:eastAsia="Times New Roman" w:hAnsi="Times New Roman" w:cs="Times New Roman"/>
                <w:sz w:val="28"/>
                <w:szCs w:val="28"/>
              </w:rPr>
              <w:t>ского</w:t>
            </w:r>
            <w:proofErr w:type="spellEnd"/>
            <w:r w:rsidR="005F1D12" w:rsidRPr="00FC7AB3">
              <w:rPr>
                <w:rFonts w:ascii="Times New Roman" w:eastAsia="Times New Roman" w:hAnsi="Times New Roman" w:cs="Times New Roman"/>
                <w:sz w:val="28"/>
                <w:szCs w:val="28"/>
              </w:rPr>
              <w:t xml:space="preserve"> </w:t>
            </w:r>
            <w:r w:rsidR="005F1D12">
              <w:rPr>
                <w:rFonts w:ascii="Times New Roman" w:eastAsia="Times New Roman" w:hAnsi="Times New Roman" w:cs="Times New Roman"/>
                <w:sz w:val="28"/>
                <w:szCs w:val="28"/>
              </w:rPr>
              <w:t>муниципаль</w:t>
            </w:r>
            <w:r w:rsidR="003B1319">
              <w:rPr>
                <w:rFonts w:ascii="Times New Roman" w:eastAsia="Times New Roman" w:hAnsi="Times New Roman" w:cs="Times New Roman"/>
                <w:sz w:val="28"/>
                <w:szCs w:val="28"/>
              </w:rPr>
              <w:t>ного района</w:t>
            </w:r>
            <w:r w:rsidR="005F1D12">
              <w:rPr>
                <w:rFonts w:ascii="Times New Roman" w:eastAsia="Times New Roman" w:hAnsi="Times New Roman" w:cs="Times New Roman"/>
                <w:sz w:val="28"/>
                <w:szCs w:val="28"/>
              </w:rPr>
              <w:t>, о</w:t>
            </w:r>
            <w:r>
              <w:rPr>
                <w:rFonts w:ascii="Times New Roman" w:eastAsia="Times New Roman" w:hAnsi="Times New Roman" w:cs="Times New Roman"/>
                <w:sz w:val="28"/>
                <w:szCs w:val="28"/>
              </w:rPr>
              <w:t>тдел территориального</w:t>
            </w:r>
            <w:r w:rsidR="009C10ED" w:rsidRPr="00FC7AB3">
              <w:rPr>
                <w:rFonts w:ascii="Times New Roman" w:eastAsia="Times New Roman" w:hAnsi="Times New Roman" w:cs="Times New Roman"/>
                <w:sz w:val="28"/>
                <w:szCs w:val="28"/>
              </w:rPr>
              <w:t xml:space="preserve"> исполнительного комитета </w:t>
            </w:r>
            <w:proofErr w:type="spellStart"/>
            <w:r w:rsidR="00376520">
              <w:rPr>
                <w:rFonts w:ascii="Times New Roman" w:eastAsia="Times New Roman" w:hAnsi="Times New Roman" w:cs="Times New Roman"/>
                <w:sz w:val="28"/>
                <w:szCs w:val="28"/>
              </w:rPr>
              <w:t>Атнин</w:t>
            </w:r>
            <w:r w:rsidR="009C10ED">
              <w:rPr>
                <w:rFonts w:ascii="Times New Roman" w:eastAsia="Times New Roman" w:hAnsi="Times New Roman" w:cs="Times New Roman"/>
                <w:sz w:val="28"/>
                <w:szCs w:val="28"/>
              </w:rPr>
              <w:t>ского</w:t>
            </w:r>
            <w:proofErr w:type="spellEnd"/>
            <w:r w:rsidR="009C10ED" w:rsidRPr="00FC7AB3">
              <w:rPr>
                <w:rFonts w:ascii="Times New Roman" w:eastAsia="Times New Roman" w:hAnsi="Times New Roman" w:cs="Times New Roman"/>
                <w:sz w:val="28"/>
                <w:szCs w:val="28"/>
              </w:rPr>
              <w:t xml:space="preserve"> </w:t>
            </w:r>
            <w:r w:rsidR="009C10ED">
              <w:rPr>
                <w:rFonts w:ascii="Times New Roman" w:eastAsia="Times New Roman" w:hAnsi="Times New Roman" w:cs="Times New Roman"/>
                <w:sz w:val="28"/>
                <w:szCs w:val="28"/>
              </w:rPr>
              <w:t>муниципального района Республики Татарстан</w:t>
            </w:r>
            <w:r w:rsidR="009C10ED" w:rsidRPr="00FC7AB3">
              <w:rPr>
                <w:rFonts w:ascii="Times New Roman" w:eastAsia="Times New Roman" w:hAnsi="Times New Roman" w:cs="Times New Roman"/>
                <w:sz w:val="28"/>
                <w:szCs w:val="28"/>
              </w:rPr>
              <w:t xml:space="preserve"> </w:t>
            </w:r>
            <w:r w:rsidR="009C10ED">
              <w:rPr>
                <w:rFonts w:ascii="Times New Roman" w:eastAsia="Times New Roman" w:hAnsi="Times New Roman" w:cs="Times New Roman"/>
                <w:sz w:val="28"/>
                <w:szCs w:val="28"/>
              </w:rPr>
              <w:t xml:space="preserve"> </w:t>
            </w:r>
          </w:p>
        </w:tc>
      </w:tr>
      <w:tr w:rsidR="009C10ED" w:rsidRPr="00FC7AB3" w:rsidTr="00C25230">
        <w:tc>
          <w:tcPr>
            <w:tcW w:w="2268" w:type="dxa"/>
          </w:tcPr>
          <w:p w:rsidR="009C10ED" w:rsidRPr="00FC7AB3" w:rsidRDefault="009C10ED" w:rsidP="00294785">
            <w:pPr>
              <w:pStyle w:val="ConsPlusCell"/>
              <w:widowControl/>
              <w:snapToGrid w:val="0"/>
              <w:rPr>
                <w:rFonts w:ascii="Times New Roman" w:eastAsia="Times New Roman" w:hAnsi="Times New Roman" w:cs="Times New Roman"/>
                <w:sz w:val="28"/>
                <w:szCs w:val="28"/>
              </w:rPr>
            </w:pPr>
            <w:r w:rsidRPr="00FC7AB3">
              <w:rPr>
                <w:rFonts w:ascii="Times New Roman" w:eastAsia="Times New Roman" w:hAnsi="Times New Roman" w:cs="Times New Roman"/>
                <w:sz w:val="28"/>
                <w:szCs w:val="28"/>
              </w:rPr>
              <w:t xml:space="preserve">Цель Программы    </w:t>
            </w:r>
          </w:p>
        </w:tc>
        <w:tc>
          <w:tcPr>
            <w:tcW w:w="7797" w:type="dxa"/>
          </w:tcPr>
          <w:p w:rsidR="00884EED" w:rsidRPr="00FC7AB3" w:rsidRDefault="009C10ED" w:rsidP="00BD2D06">
            <w:pPr>
              <w:pStyle w:val="ConsPlusCell"/>
              <w:snapToGrid w:val="0"/>
              <w:ind w:left="44" w:hanging="44"/>
              <w:jc w:val="both"/>
              <w:rPr>
                <w:rFonts w:ascii="Times New Roman" w:hAnsi="Times New Roman" w:cs="Times New Roman"/>
                <w:sz w:val="28"/>
                <w:szCs w:val="28"/>
              </w:rPr>
            </w:pPr>
            <w:r w:rsidRPr="00FC7AB3">
              <w:rPr>
                <w:rFonts w:ascii="Times New Roman" w:hAnsi="Times New Roman" w:cs="Times New Roman"/>
                <w:sz w:val="28"/>
                <w:szCs w:val="28"/>
              </w:rPr>
              <w:t xml:space="preserve"> </w:t>
            </w:r>
            <w:r w:rsidRPr="0084652E">
              <w:rPr>
                <w:rFonts w:ascii="Times New Roman" w:hAnsi="Times New Roman" w:cs="Times New Roman"/>
                <w:sz w:val="28"/>
                <w:szCs w:val="28"/>
              </w:rPr>
              <w:t xml:space="preserve">Основной целью программы является обеспечение благоприятных условий для развития субъектов малого и среднего предпринимательства на территории </w:t>
            </w:r>
            <w:proofErr w:type="spellStart"/>
            <w:r w:rsidR="00376520">
              <w:rPr>
                <w:rFonts w:ascii="Times New Roman" w:hAnsi="Times New Roman" w:cs="Times New Roman"/>
                <w:sz w:val="28"/>
                <w:szCs w:val="28"/>
              </w:rPr>
              <w:t>Атнин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муниципального района.</w:t>
            </w:r>
          </w:p>
        </w:tc>
      </w:tr>
      <w:tr w:rsidR="009C10ED" w:rsidRPr="00FC7AB3" w:rsidTr="00C25230">
        <w:tc>
          <w:tcPr>
            <w:tcW w:w="2268" w:type="dxa"/>
          </w:tcPr>
          <w:p w:rsidR="009C10ED" w:rsidRPr="00FC7AB3" w:rsidRDefault="009C10ED" w:rsidP="00294785">
            <w:pPr>
              <w:pStyle w:val="ConsPlusCell"/>
              <w:widowControl/>
              <w:snapToGrid w:val="0"/>
              <w:rPr>
                <w:rFonts w:ascii="Times New Roman" w:eastAsia="Times New Roman" w:hAnsi="Times New Roman" w:cs="Times New Roman"/>
                <w:sz w:val="28"/>
                <w:szCs w:val="28"/>
              </w:rPr>
            </w:pPr>
            <w:r w:rsidRPr="00FC7AB3">
              <w:rPr>
                <w:rFonts w:ascii="Times New Roman" w:eastAsia="Times New Roman" w:hAnsi="Times New Roman" w:cs="Times New Roman"/>
                <w:sz w:val="28"/>
                <w:szCs w:val="28"/>
              </w:rPr>
              <w:t xml:space="preserve">Задачи   </w:t>
            </w:r>
            <w:r w:rsidRPr="00FC7AB3">
              <w:rPr>
                <w:rFonts w:ascii="Times New Roman" w:eastAsia="Times New Roman" w:hAnsi="Times New Roman" w:cs="Times New Roman"/>
                <w:sz w:val="28"/>
                <w:szCs w:val="28"/>
              </w:rPr>
              <w:br/>
              <w:t>Программы</w:t>
            </w:r>
          </w:p>
        </w:tc>
        <w:tc>
          <w:tcPr>
            <w:tcW w:w="7797" w:type="dxa"/>
            <w:tcBorders>
              <w:bottom w:val="single" w:sz="4" w:space="0" w:color="auto"/>
            </w:tcBorders>
          </w:tcPr>
          <w:p w:rsidR="009C10ED" w:rsidRPr="00087560" w:rsidRDefault="009C10ED" w:rsidP="00294785">
            <w:pPr>
              <w:jc w:val="both"/>
              <w:rPr>
                <w:rFonts w:ascii="Times New Roman" w:eastAsia="Times New Roman" w:hAnsi="Times New Roman" w:cs="Times New Roman"/>
                <w:sz w:val="28"/>
                <w:szCs w:val="28"/>
              </w:rPr>
            </w:pPr>
            <w:r w:rsidRPr="00087560">
              <w:rPr>
                <w:rFonts w:ascii="Times New Roman" w:eastAsia="Times New Roman" w:hAnsi="Times New Roman" w:cs="Times New Roman"/>
                <w:sz w:val="28"/>
                <w:szCs w:val="28"/>
              </w:rPr>
              <w:t>Задача 1. Обеспечение субъектов малого и среднего предпринимательства инфраструктурой поддержки малого и среднего предпринимательства.</w:t>
            </w:r>
          </w:p>
          <w:p w:rsidR="009C10ED" w:rsidRDefault="009C10ED" w:rsidP="00294785">
            <w:pPr>
              <w:jc w:val="both"/>
              <w:rPr>
                <w:rFonts w:ascii="Times New Roman" w:eastAsia="Times New Roman" w:hAnsi="Times New Roman" w:cs="Times New Roman"/>
                <w:sz w:val="28"/>
                <w:szCs w:val="28"/>
              </w:rPr>
            </w:pPr>
            <w:r w:rsidRPr="00087560">
              <w:rPr>
                <w:rFonts w:ascii="Times New Roman" w:eastAsia="Times New Roman" w:hAnsi="Times New Roman" w:cs="Times New Roman"/>
                <w:sz w:val="28"/>
                <w:szCs w:val="28"/>
              </w:rPr>
              <w:t>Задача 2. Стимулирование предпринимательской активности населения для развития сферы малого и среднего предпринимательства</w:t>
            </w:r>
          </w:p>
          <w:p w:rsidR="005F1D12" w:rsidRPr="00FC7AB3" w:rsidRDefault="005F1D12" w:rsidP="00BD2D06">
            <w:pPr>
              <w:pBdr>
                <w:between w:val="single" w:sz="4" w:space="1" w:color="auto"/>
              </w:pBdr>
              <w:jc w:val="both"/>
              <w:rPr>
                <w:rFonts w:ascii="Times New Roman" w:hAnsi="Times New Roman" w:cs="Times New Roman"/>
                <w:sz w:val="28"/>
                <w:szCs w:val="28"/>
              </w:rPr>
            </w:pPr>
            <w:r>
              <w:rPr>
                <w:rFonts w:ascii="Times New Roman" w:eastAsia="Times New Roman" w:hAnsi="Times New Roman" w:cs="Times New Roman"/>
                <w:sz w:val="28"/>
                <w:szCs w:val="28"/>
              </w:rPr>
              <w:t>Задача 3. Трансформация  малого и среднего производства в крупный развивающийся  бизнес</w:t>
            </w:r>
          </w:p>
        </w:tc>
      </w:tr>
      <w:tr w:rsidR="009C10ED" w:rsidRPr="00FC7AB3" w:rsidTr="00C25230">
        <w:tc>
          <w:tcPr>
            <w:tcW w:w="2268" w:type="dxa"/>
            <w:tcBorders>
              <w:right w:val="single" w:sz="4" w:space="0" w:color="auto"/>
            </w:tcBorders>
          </w:tcPr>
          <w:p w:rsidR="009C10ED" w:rsidRPr="00FC7AB3" w:rsidRDefault="00FC06F0" w:rsidP="00FC06F0">
            <w:pPr>
              <w:pStyle w:val="a4"/>
              <w:spacing w:before="0" w:beforeAutospacing="0" w:after="0" w:afterAutospacing="0"/>
              <w:jc w:val="left"/>
              <w:rPr>
                <w:sz w:val="28"/>
                <w:szCs w:val="28"/>
              </w:rPr>
            </w:pPr>
            <w:r>
              <w:rPr>
                <w:sz w:val="28"/>
                <w:szCs w:val="28"/>
              </w:rPr>
              <w:t xml:space="preserve">Целевые индикаторы и показатели </w:t>
            </w:r>
            <w:r w:rsidR="009C10ED">
              <w:rPr>
                <w:sz w:val="28"/>
                <w:szCs w:val="28"/>
              </w:rPr>
              <w:t xml:space="preserve"> Программы</w:t>
            </w:r>
          </w:p>
        </w:tc>
        <w:tc>
          <w:tcPr>
            <w:tcW w:w="7797" w:type="dxa"/>
            <w:tcBorders>
              <w:top w:val="single" w:sz="4" w:space="0" w:color="auto"/>
              <w:left w:val="single" w:sz="4" w:space="0" w:color="auto"/>
              <w:bottom w:val="single" w:sz="4" w:space="0" w:color="auto"/>
              <w:right w:val="single" w:sz="4" w:space="0" w:color="auto"/>
            </w:tcBorders>
          </w:tcPr>
          <w:p w:rsidR="00EA2B66" w:rsidRDefault="00EA2B66" w:rsidP="006A723D">
            <w:pPr>
              <w:pStyle w:val="a4"/>
              <w:pBdr>
                <w:between w:val="single" w:sz="4" w:space="1" w:color="auto"/>
              </w:pBdr>
              <w:spacing w:before="0" w:beforeAutospacing="0" w:after="0" w:afterAutospacing="0"/>
              <w:rPr>
                <w:sz w:val="28"/>
                <w:szCs w:val="28"/>
              </w:rPr>
            </w:pPr>
            <w:r>
              <w:rPr>
                <w:sz w:val="28"/>
                <w:szCs w:val="28"/>
              </w:rPr>
              <w:t>- разработка  ключевых видов  деятельности;</w:t>
            </w:r>
          </w:p>
          <w:p w:rsidR="00EA2B66" w:rsidRDefault="00EA2B66" w:rsidP="006A723D">
            <w:pPr>
              <w:pStyle w:val="a4"/>
              <w:pBdr>
                <w:between w:val="single" w:sz="4" w:space="1" w:color="auto"/>
              </w:pBdr>
              <w:spacing w:before="0" w:beforeAutospacing="0" w:after="0" w:afterAutospacing="0"/>
              <w:rPr>
                <w:sz w:val="28"/>
                <w:szCs w:val="28"/>
              </w:rPr>
            </w:pPr>
            <w:r>
              <w:rPr>
                <w:sz w:val="28"/>
                <w:szCs w:val="28"/>
              </w:rPr>
              <w:t>- ключевые  ресурсы,  повышение эффективности  использования существующей и создание необходимой инфраструктуры поддержки малого и среднего предпринимательства;</w:t>
            </w:r>
          </w:p>
          <w:p w:rsidR="00C401B6" w:rsidRDefault="00C401B6" w:rsidP="00C401B6">
            <w:pPr>
              <w:pStyle w:val="a4"/>
              <w:pBdr>
                <w:between w:val="single" w:sz="4" w:space="1" w:color="auto"/>
              </w:pBdr>
              <w:spacing w:before="0" w:beforeAutospacing="0" w:after="0" w:afterAutospacing="0"/>
              <w:rPr>
                <w:sz w:val="28"/>
                <w:szCs w:val="28"/>
              </w:rPr>
            </w:pPr>
            <w:r>
              <w:rPr>
                <w:sz w:val="28"/>
                <w:szCs w:val="28"/>
              </w:rPr>
              <w:t xml:space="preserve">- определение основного потребительского сегмента, </w:t>
            </w:r>
          </w:p>
          <w:p w:rsidR="00EA2B66" w:rsidRDefault="00EA2B66" w:rsidP="00EA2B66">
            <w:pPr>
              <w:pStyle w:val="a4"/>
              <w:pBdr>
                <w:between w:val="single" w:sz="4" w:space="1" w:color="auto"/>
              </w:pBdr>
              <w:spacing w:before="0" w:beforeAutospacing="0" w:after="0" w:afterAutospacing="0"/>
              <w:rPr>
                <w:sz w:val="28"/>
                <w:szCs w:val="28"/>
              </w:rPr>
            </w:pPr>
            <w:r>
              <w:rPr>
                <w:sz w:val="28"/>
                <w:szCs w:val="28"/>
              </w:rPr>
              <w:t>- ценностные  предложения, организационное, информационно-консультационное и методическое обеспечение деятельности субъектов малого и среднего предпринимательства;</w:t>
            </w:r>
          </w:p>
          <w:p w:rsidR="003B605D" w:rsidRDefault="00EA2B66" w:rsidP="003B605D">
            <w:pPr>
              <w:pStyle w:val="a4"/>
              <w:spacing w:before="0" w:beforeAutospacing="0" w:after="0" w:afterAutospacing="0"/>
              <w:rPr>
                <w:sz w:val="28"/>
                <w:szCs w:val="28"/>
              </w:rPr>
            </w:pPr>
            <w:r>
              <w:rPr>
                <w:sz w:val="28"/>
                <w:szCs w:val="28"/>
              </w:rPr>
              <w:t>- развитие промышленных площадок;</w:t>
            </w:r>
          </w:p>
          <w:p w:rsidR="003B605D" w:rsidRDefault="003B605D" w:rsidP="00EA2B66">
            <w:pPr>
              <w:pStyle w:val="a4"/>
              <w:spacing w:before="0" w:beforeAutospacing="0" w:after="0" w:afterAutospacing="0"/>
              <w:rPr>
                <w:sz w:val="28"/>
                <w:szCs w:val="28"/>
              </w:rPr>
            </w:pPr>
            <w:r w:rsidRPr="003B605D">
              <w:rPr>
                <w:color w:val="111111"/>
                <w:sz w:val="28"/>
                <w:szCs w:val="28"/>
              </w:rPr>
              <w:t xml:space="preserve">- организация занятости и </w:t>
            </w:r>
            <w:proofErr w:type="spellStart"/>
            <w:r w:rsidRPr="003B605D">
              <w:rPr>
                <w:color w:val="111111"/>
                <w:sz w:val="28"/>
                <w:szCs w:val="28"/>
              </w:rPr>
              <w:t>самозанятости</w:t>
            </w:r>
            <w:proofErr w:type="spellEnd"/>
            <w:r w:rsidRPr="003B605D">
              <w:rPr>
                <w:color w:val="111111"/>
                <w:sz w:val="28"/>
                <w:szCs w:val="28"/>
              </w:rPr>
              <w:t xml:space="preserve"> населения</w:t>
            </w:r>
            <w:r>
              <w:rPr>
                <w:color w:val="111111"/>
                <w:sz w:val="28"/>
                <w:szCs w:val="28"/>
              </w:rPr>
              <w:t>;</w:t>
            </w:r>
          </w:p>
          <w:p w:rsidR="00EA2B66" w:rsidRDefault="00EA2B66" w:rsidP="00EA2B66">
            <w:pPr>
              <w:pStyle w:val="a4"/>
              <w:pBdr>
                <w:between w:val="single" w:sz="4" w:space="1" w:color="auto"/>
              </w:pBdr>
              <w:spacing w:before="0" w:beforeAutospacing="0" w:after="0" w:afterAutospacing="0"/>
              <w:rPr>
                <w:sz w:val="28"/>
                <w:szCs w:val="28"/>
              </w:rPr>
            </w:pPr>
            <w:r>
              <w:rPr>
                <w:sz w:val="28"/>
                <w:szCs w:val="28"/>
              </w:rPr>
              <w:t>- разработка и реализация мероприятий по развитию предпринимательства в сельском хозяйстве;</w:t>
            </w:r>
          </w:p>
          <w:p w:rsidR="00EA2B66" w:rsidRDefault="00EA2B66" w:rsidP="00EA2B66">
            <w:pPr>
              <w:pStyle w:val="a4"/>
              <w:pBdr>
                <w:between w:val="single" w:sz="4" w:space="1" w:color="auto"/>
              </w:pBdr>
              <w:spacing w:before="0" w:beforeAutospacing="0" w:after="0" w:afterAutospacing="0"/>
              <w:rPr>
                <w:sz w:val="28"/>
                <w:szCs w:val="28"/>
              </w:rPr>
            </w:pPr>
            <w:r>
              <w:rPr>
                <w:sz w:val="28"/>
                <w:szCs w:val="28"/>
              </w:rPr>
              <w:t>- разработка и реализация мероприятий по развитию промышленности;</w:t>
            </w:r>
          </w:p>
          <w:p w:rsidR="00EA2B66" w:rsidRDefault="00D01E95" w:rsidP="00EA2B66">
            <w:pPr>
              <w:pStyle w:val="a4"/>
              <w:pBdr>
                <w:between w:val="single" w:sz="4" w:space="1" w:color="auto"/>
              </w:pBdr>
              <w:spacing w:before="0" w:beforeAutospacing="0" w:after="0" w:afterAutospacing="0"/>
              <w:rPr>
                <w:sz w:val="28"/>
                <w:szCs w:val="28"/>
              </w:rPr>
            </w:pPr>
            <w:r>
              <w:rPr>
                <w:sz w:val="28"/>
                <w:szCs w:val="28"/>
              </w:rPr>
              <w:t xml:space="preserve">- </w:t>
            </w:r>
            <w:r w:rsidR="00EA2B66">
              <w:rPr>
                <w:sz w:val="28"/>
                <w:szCs w:val="28"/>
              </w:rPr>
              <w:t xml:space="preserve"> разработка и реализация мероприятий по развитию туризма и народного промысла;</w:t>
            </w:r>
          </w:p>
          <w:p w:rsidR="00EA2B66" w:rsidRDefault="00EA2B66" w:rsidP="00EA2B66">
            <w:pPr>
              <w:pStyle w:val="a4"/>
              <w:pBdr>
                <w:between w:val="single" w:sz="4" w:space="1" w:color="auto"/>
              </w:pBdr>
              <w:spacing w:before="0" w:beforeAutospacing="0" w:after="0" w:afterAutospacing="0"/>
              <w:rPr>
                <w:sz w:val="28"/>
                <w:szCs w:val="28"/>
              </w:rPr>
            </w:pPr>
            <w:r>
              <w:rPr>
                <w:sz w:val="28"/>
                <w:szCs w:val="28"/>
              </w:rPr>
              <w:t xml:space="preserve">- разработка и реализация мероприятий по развитию </w:t>
            </w:r>
            <w:r>
              <w:rPr>
                <w:sz w:val="28"/>
                <w:szCs w:val="28"/>
                <w:lang w:val="en-US"/>
              </w:rPr>
              <w:t>IT</w:t>
            </w:r>
            <w:r w:rsidRPr="00840B93">
              <w:rPr>
                <w:sz w:val="28"/>
                <w:szCs w:val="28"/>
              </w:rPr>
              <w:t>-</w:t>
            </w:r>
            <w:r>
              <w:rPr>
                <w:sz w:val="28"/>
                <w:szCs w:val="28"/>
              </w:rPr>
              <w:t>технологий;</w:t>
            </w:r>
          </w:p>
          <w:p w:rsidR="00EA2B66" w:rsidRDefault="00EA2B66" w:rsidP="00EA2B66">
            <w:pPr>
              <w:pStyle w:val="a4"/>
              <w:pBdr>
                <w:between w:val="single" w:sz="4" w:space="1" w:color="auto"/>
              </w:pBdr>
              <w:spacing w:before="0" w:beforeAutospacing="0" w:after="0" w:afterAutospacing="0"/>
              <w:rPr>
                <w:sz w:val="28"/>
                <w:szCs w:val="28"/>
              </w:rPr>
            </w:pPr>
            <w:r>
              <w:rPr>
                <w:sz w:val="28"/>
                <w:szCs w:val="28"/>
              </w:rPr>
              <w:lastRenderedPageBreak/>
              <w:t>- содействие в сбыте продукции малого и среднего предпринимательства;</w:t>
            </w:r>
          </w:p>
          <w:p w:rsidR="00EA2B66" w:rsidRPr="00FC7AB3" w:rsidRDefault="00EA2B66" w:rsidP="00BD2D06">
            <w:pPr>
              <w:pStyle w:val="a4"/>
              <w:pBdr>
                <w:between w:val="single" w:sz="4" w:space="1" w:color="auto"/>
              </w:pBdr>
              <w:spacing w:before="0" w:beforeAutospacing="0" w:after="0" w:afterAutospacing="0"/>
              <w:rPr>
                <w:sz w:val="28"/>
                <w:szCs w:val="28"/>
              </w:rPr>
            </w:pPr>
            <w:r>
              <w:rPr>
                <w:sz w:val="28"/>
                <w:szCs w:val="28"/>
              </w:rPr>
              <w:t xml:space="preserve">- содействие субъектам малого и среднего предпринимательства в участии в федеральных, республиканских и муниципальных программах поддержки, строительство  взаимоотношений с клиентами, проведение встреч с </w:t>
            </w:r>
            <w:proofErr w:type="gramStart"/>
            <w:r>
              <w:rPr>
                <w:sz w:val="28"/>
                <w:szCs w:val="28"/>
              </w:rPr>
              <w:t>бизнес-классом</w:t>
            </w:r>
            <w:proofErr w:type="gramEnd"/>
            <w:r>
              <w:rPr>
                <w:sz w:val="28"/>
                <w:szCs w:val="28"/>
              </w:rPr>
              <w:t xml:space="preserve"> городов  побратимов.</w:t>
            </w:r>
          </w:p>
        </w:tc>
      </w:tr>
      <w:tr w:rsidR="009C10ED" w:rsidRPr="00FC7AB3" w:rsidTr="00C25230">
        <w:tc>
          <w:tcPr>
            <w:tcW w:w="2268" w:type="dxa"/>
          </w:tcPr>
          <w:p w:rsidR="006A723D" w:rsidRPr="00FC7AB3" w:rsidRDefault="00EA2B66" w:rsidP="00BD2D06">
            <w:pPr>
              <w:pStyle w:val="ConsPlusCell"/>
              <w:widowControl/>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Этапы и с</w:t>
            </w:r>
            <w:r w:rsidR="009C10ED" w:rsidRPr="00FC7AB3">
              <w:rPr>
                <w:rFonts w:ascii="Times New Roman" w:eastAsia="Times New Roman" w:hAnsi="Times New Roman" w:cs="Times New Roman"/>
                <w:sz w:val="28"/>
                <w:szCs w:val="28"/>
              </w:rPr>
              <w:t>роки реализации Программы</w:t>
            </w:r>
          </w:p>
        </w:tc>
        <w:tc>
          <w:tcPr>
            <w:tcW w:w="7797" w:type="dxa"/>
            <w:tcBorders>
              <w:top w:val="single" w:sz="4" w:space="0" w:color="auto"/>
            </w:tcBorders>
          </w:tcPr>
          <w:p w:rsidR="009C10ED" w:rsidRPr="00FC7AB3" w:rsidRDefault="009C10ED" w:rsidP="0064394E">
            <w:pPr>
              <w:autoSpaceDE w:val="0"/>
              <w:snapToGrid w:val="0"/>
              <w:rPr>
                <w:rFonts w:ascii="Times New Roman" w:hAnsi="Times New Roman" w:cs="Times New Roman"/>
                <w:sz w:val="28"/>
                <w:szCs w:val="28"/>
              </w:rPr>
            </w:pPr>
            <w:r w:rsidRPr="00FC7AB3">
              <w:rPr>
                <w:rFonts w:ascii="Times New Roman" w:hAnsi="Times New Roman" w:cs="Times New Roman"/>
                <w:sz w:val="28"/>
                <w:szCs w:val="28"/>
              </w:rPr>
              <w:t>201</w:t>
            </w:r>
            <w:r w:rsidR="005F1D12">
              <w:rPr>
                <w:rFonts w:ascii="Times New Roman" w:hAnsi="Times New Roman" w:cs="Times New Roman"/>
                <w:sz w:val="28"/>
                <w:szCs w:val="28"/>
              </w:rPr>
              <w:t>9</w:t>
            </w:r>
            <w:r w:rsidRPr="00FC7AB3">
              <w:rPr>
                <w:rFonts w:ascii="Times New Roman" w:hAnsi="Times New Roman" w:cs="Times New Roman"/>
                <w:sz w:val="28"/>
                <w:szCs w:val="28"/>
              </w:rPr>
              <w:t xml:space="preserve"> – 202</w:t>
            </w:r>
            <w:r w:rsidR="0064394E">
              <w:rPr>
                <w:rFonts w:ascii="Times New Roman" w:hAnsi="Times New Roman" w:cs="Times New Roman"/>
                <w:sz w:val="28"/>
                <w:szCs w:val="28"/>
              </w:rPr>
              <w:t>3</w:t>
            </w:r>
            <w:r w:rsidRPr="00FC7AB3">
              <w:rPr>
                <w:rFonts w:ascii="Times New Roman" w:hAnsi="Times New Roman" w:cs="Times New Roman"/>
                <w:sz w:val="28"/>
                <w:szCs w:val="28"/>
              </w:rPr>
              <w:t xml:space="preserve"> годы</w:t>
            </w:r>
          </w:p>
        </w:tc>
      </w:tr>
      <w:tr w:rsidR="00EA2B66" w:rsidRPr="00FC7AB3" w:rsidTr="00C25230">
        <w:tc>
          <w:tcPr>
            <w:tcW w:w="2268" w:type="dxa"/>
          </w:tcPr>
          <w:p w:rsidR="00EA2B66" w:rsidRPr="00FC7AB3" w:rsidRDefault="00EA2B66" w:rsidP="00FC06F0">
            <w:pPr>
              <w:pStyle w:val="ConsPlusCell"/>
              <w:widowControl/>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исполнители Программы</w:t>
            </w:r>
          </w:p>
        </w:tc>
        <w:tc>
          <w:tcPr>
            <w:tcW w:w="7797" w:type="dxa"/>
          </w:tcPr>
          <w:p w:rsidR="006A723D" w:rsidRPr="00FC7AB3" w:rsidRDefault="00EA2B66" w:rsidP="00BD2D06">
            <w:pPr>
              <w:pStyle w:val="ConsPlusCell"/>
              <w:widowControl/>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Субъекты малого и среднего предпринимательства, отделы и структурные подразде</w:t>
            </w:r>
            <w:r w:rsidR="00376520">
              <w:rPr>
                <w:rFonts w:ascii="Times New Roman" w:eastAsia="Times New Roman" w:hAnsi="Times New Roman" w:cs="Times New Roman"/>
                <w:sz w:val="28"/>
                <w:szCs w:val="28"/>
              </w:rPr>
              <w:t xml:space="preserve">ления исполнительного комитета </w:t>
            </w:r>
            <w:proofErr w:type="spellStart"/>
            <w:r w:rsidR="00376520">
              <w:rPr>
                <w:rFonts w:ascii="Times New Roman" w:eastAsia="Times New Roman" w:hAnsi="Times New Roman" w:cs="Times New Roman"/>
                <w:sz w:val="28"/>
                <w:szCs w:val="28"/>
              </w:rPr>
              <w:t>Атнин</w:t>
            </w:r>
            <w:r>
              <w:rPr>
                <w:rFonts w:ascii="Times New Roman" w:eastAsia="Times New Roman" w:hAnsi="Times New Roman" w:cs="Times New Roman"/>
                <w:sz w:val="28"/>
                <w:szCs w:val="28"/>
              </w:rPr>
              <w:t>ского</w:t>
            </w:r>
            <w:proofErr w:type="spellEnd"/>
            <w:r>
              <w:rPr>
                <w:rFonts w:ascii="Times New Roman" w:eastAsia="Times New Roman" w:hAnsi="Times New Roman" w:cs="Times New Roman"/>
                <w:sz w:val="28"/>
                <w:szCs w:val="28"/>
              </w:rPr>
              <w:t xml:space="preserve"> муниципального района, редакция газеты «</w:t>
            </w:r>
            <w:r w:rsidR="00BD2D06">
              <w:rPr>
                <w:rFonts w:ascii="Times New Roman" w:eastAsia="Times New Roman" w:hAnsi="Times New Roman" w:cs="Times New Roman"/>
                <w:sz w:val="28"/>
                <w:szCs w:val="28"/>
                <w:lang w:val="tt-RU"/>
              </w:rPr>
              <w:t>Ә</w:t>
            </w:r>
            <w:proofErr w:type="spellStart"/>
            <w:r w:rsidR="00376520">
              <w:rPr>
                <w:rFonts w:ascii="Times New Roman" w:eastAsia="Times New Roman" w:hAnsi="Times New Roman" w:cs="Times New Roman"/>
                <w:sz w:val="28"/>
                <w:szCs w:val="28"/>
              </w:rPr>
              <w:t>тн</w:t>
            </w:r>
            <w:proofErr w:type="spellEnd"/>
            <w:r w:rsidR="00BD2D06">
              <w:rPr>
                <w:rFonts w:ascii="Times New Roman" w:eastAsia="Times New Roman" w:hAnsi="Times New Roman" w:cs="Times New Roman"/>
                <w:sz w:val="28"/>
                <w:szCs w:val="28"/>
                <w:lang w:val="tt-RU"/>
              </w:rPr>
              <w:t>ә</w:t>
            </w:r>
            <w:r w:rsidR="00BD2D06">
              <w:rPr>
                <w:rFonts w:ascii="Times New Roman" w:eastAsia="Times New Roman" w:hAnsi="Times New Roman" w:cs="Times New Roman"/>
                <w:sz w:val="28"/>
                <w:szCs w:val="28"/>
              </w:rPr>
              <w:t xml:space="preserve"> та</w:t>
            </w:r>
            <w:r w:rsidR="00BD2D06">
              <w:rPr>
                <w:rFonts w:ascii="Times New Roman" w:eastAsia="Times New Roman" w:hAnsi="Times New Roman" w:cs="Times New Roman"/>
                <w:sz w:val="28"/>
                <w:szCs w:val="28"/>
                <w:lang w:val="tt-RU"/>
              </w:rPr>
              <w:t>ң</w:t>
            </w:r>
            <w:r w:rsidR="00376520">
              <w:rPr>
                <w:rFonts w:ascii="Times New Roman" w:eastAsia="Times New Roman" w:hAnsi="Times New Roman" w:cs="Times New Roman"/>
                <w:sz w:val="28"/>
                <w:szCs w:val="28"/>
              </w:rPr>
              <w:t>ы</w:t>
            </w:r>
            <w:r>
              <w:rPr>
                <w:rFonts w:ascii="Times New Roman" w:eastAsia="Times New Roman" w:hAnsi="Times New Roman" w:cs="Times New Roman"/>
                <w:sz w:val="28"/>
                <w:szCs w:val="28"/>
              </w:rPr>
              <w:t>», Центр занятости населения, Управление сельск</w:t>
            </w:r>
            <w:r w:rsidR="00376520">
              <w:rPr>
                <w:rFonts w:ascii="Times New Roman" w:eastAsia="Times New Roman" w:hAnsi="Times New Roman" w:cs="Times New Roman"/>
                <w:sz w:val="28"/>
                <w:szCs w:val="28"/>
              </w:rPr>
              <w:t xml:space="preserve">ого хозяйства и продовольствия  </w:t>
            </w:r>
            <w:proofErr w:type="spellStart"/>
            <w:r w:rsidR="00376520">
              <w:rPr>
                <w:rFonts w:ascii="Times New Roman" w:eastAsia="Times New Roman" w:hAnsi="Times New Roman" w:cs="Times New Roman"/>
                <w:sz w:val="28"/>
                <w:szCs w:val="28"/>
              </w:rPr>
              <w:t>Атнинского</w:t>
            </w:r>
            <w:proofErr w:type="spellEnd"/>
            <w:r w:rsidR="00376520">
              <w:rPr>
                <w:rFonts w:ascii="Times New Roman" w:eastAsia="Times New Roman" w:hAnsi="Times New Roman" w:cs="Times New Roman"/>
                <w:sz w:val="28"/>
                <w:szCs w:val="28"/>
              </w:rPr>
              <w:t xml:space="preserve"> района</w:t>
            </w:r>
          </w:p>
        </w:tc>
      </w:tr>
      <w:tr w:rsidR="009C10ED" w:rsidRPr="00FC7AB3" w:rsidTr="00C25230">
        <w:tc>
          <w:tcPr>
            <w:tcW w:w="2268" w:type="dxa"/>
          </w:tcPr>
          <w:p w:rsidR="006D0F1F" w:rsidRPr="00FC7AB3" w:rsidRDefault="009C10ED" w:rsidP="00BD2D06">
            <w:pPr>
              <w:pStyle w:val="ConsPlusCell"/>
              <w:widowControl/>
              <w:snapToGrid w:val="0"/>
              <w:rPr>
                <w:rFonts w:ascii="Times New Roman" w:eastAsia="Times New Roman" w:hAnsi="Times New Roman" w:cs="Times New Roman"/>
                <w:sz w:val="28"/>
                <w:szCs w:val="28"/>
              </w:rPr>
            </w:pPr>
            <w:r w:rsidRPr="00FC7AB3">
              <w:rPr>
                <w:rFonts w:ascii="Times New Roman" w:eastAsia="Times New Roman" w:hAnsi="Times New Roman" w:cs="Times New Roman"/>
                <w:sz w:val="28"/>
                <w:szCs w:val="28"/>
              </w:rPr>
              <w:t xml:space="preserve">Объем и источники финансирования </w:t>
            </w:r>
            <w:r w:rsidRPr="00FC7AB3">
              <w:rPr>
                <w:rFonts w:ascii="Times New Roman" w:eastAsia="Times New Roman" w:hAnsi="Times New Roman" w:cs="Times New Roman"/>
                <w:sz w:val="28"/>
                <w:szCs w:val="28"/>
              </w:rPr>
              <w:br/>
              <w:t xml:space="preserve">Программы  </w:t>
            </w:r>
          </w:p>
        </w:tc>
        <w:tc>
          <w:tcPr>
            <w:tcW w:w="7797" w:type="dxa"/>
          </w:tcPr>
          <w:p w:rsidR="009C10ED" w:rsidRPr="00FC7AB3" w:rsidRDefault="009C10ED" w:rsidP="00DE4620">
            <w:pPr>
              <w:autoSpaceDE w:val="0"/>
              <w:snapToGrid w:val="0"/>
              <w:jc w:val="both"/>
              <w:rPr>
                <w:rFonts w:ascii="Times New Roman" w:hAnsi="Times New Roman" w:cs="Times New Roman"/>
                <w:sz w:val="28"/>
                <w:szCs w:val="28"/>
              </w:rPr>
            </w:pPr>
            <w:r>
              <w:rPr>
                <w:rFonts w:ascii="Times New Roman" w:hAnsi="Times New Roman" w:cs="Times New Roman"/>
                <w:sz w:val="28"/>
                <w:szCs w:val="28"/>
              </w:rPr>
              <w:t>С</w:t>
            </w:r>
            <w:r w:rsidRPr="00FC7AB3">
              <w:rPr>
                <w:rFonts w:ascii="Times New Roman" w:hAnsi="Times New Roman" w:cs="Times New Roman"/>
                <w:sz w:val="28"/>
                <w:szCs w:val="28"/>
              </w:rPr>
              <w:t>редства федерального, республиканского, местного бюджетов</w:t>
            </w:r>
            <w:r>
              <w:rPr>
                <w:rFonts w:ascii="Times New Roman" w:hAnsi="Times New Roman" w:cs="Times New Roman"/>
                <w:sz w:val="28"/>
                <w:szCs w:val="28"/>
              </w:rPr>
              <w:t>, другие источники, не запрещенные действующим законодательством</w:t>
            </w:r>
          </w:p>
          <w:p w:rsidR="009C10ED" w:rsidRPr="00FC7AB3" w:rsidRDefault="009C10ED" w:rsidP="00294785">
            <w:pPr>
              <w:autoSpaceDE w:val="0"/>
              <w:snapToGrid w:val="0"/>
              <w:rPr>
                <w:rFonts w:ascii="Times New Roman" w:hAnsi="Times New Roman" w:cs="Times New Roman"/>
                <w:sz w:val="28"/>
                <w:szCs w:val="28"/>
              </w:rPr>
            </w:pPr>
          </w:p>
        </w:tc>
      </w:tr>
      <w:tr w:rsidR="00EA2B66" w:rsidRPr="00FC7AB3" w:rsidTr="00C25230">
        <w:tc>
          <w:tcPr>
            <w:tcW w:w="2268" w:type="dxa"/>
          </w:tcPr>
          <w:p w:rsidR="00EA2B66" w:rsidRPr="00FC7AB3" w:rsidRDefault="00EA2B66" w:rsidP="00294785">
            <w:pPr>
              <w:pStyle w:val="ConsPlusCell"/>
              <w:widowControl/>
              <w:snapToGrid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r w:rsidRPr="00FC7AB3">
              <w:rPr>
                <w:rFonts w:ascii="Times New Roman" w:eastAsia="Times New Roman" w:hAnsi="Times New Roman" w:cs="Times New Roman"/>
                <w:sz w:val="28"/>
                <w:szCs w:val="28"/>
              </w:rPr>
              <w:t>онтрол</w:t>
            </w:r>
            <w:r>
              <w:rPr>
                <w:rFonts w:ascii="Times New Roman" w:eastAsia="Times New Roman" w:hAnsi="Times New Roman" w:cs="Times New Roman"/>
                <w:sz w:val="28"/>
                <w:szCs w:val="28"/>
              </w:rPr>
              <w:t>ь</w:t>
            </w:r>
            <w:r w:rsidRPr="00FC7AB3">
              <w:rPr>
                <w:rFonts w:ascii="Times New Roman" w:eastAsia="Times New Roman" w:hAnsi="Times New Roman" w:cs="Times New Roman"/>
                <w:sz w:val="28"/>
                <w:szCs w:val="28"/>
              </w:rPr>
              <w:t xml:space="preserve"> за</w:t>
            </w:r>
            <w:proofErr w:type="gramEnd"/>
            <w:r w:rsidRPr="00FC7AB3">
              <w:rPr>
                <w:rFonts w:ascii="Times New Roman" w:eastAsia="Times New Roman" w:hAnsi="Times New Roman" w:cs="Times New Roman"/>
                <w:sz w:val="28"/>
                <w:szCs w:val="28"/>
              </w:rPr>
              <w:t xml:space="preserve">       </w:t>
            </w:r>
            <w:r w:rsidRPr="00FC7AB3">
              <w:rPr>
                <w:rFonts w:ascii="Times New Roman" w:eastAsia="Times New Roman" w:hAnsi="Times New Roman" w:cs="Times New Roman"/>
                <w:sz w:val="28"/>
                <w:szCs w:val="28"/>
              </w:rPr>
              <w:br/>
            </w:r>
            <w:r>
              <w:rPr>
                <w:rFonts w:ascii="Times New Roman" w:eastAsia="Times New Roman" w:hAnsi="Times New Roman" w:cs="Times New Roman"/>
                <w:sz w:val="28"/>
                <w:szCs w:val="28"/>
              </w:rPr>
              <w:t>ис</w:t>
            </w:r>
            <w:r w:rsidRPr="00FC7AB3">
              <w:rPr>
                <w:rFonts w:ascii="Times New Roman" w:eastAsia="Times New Roman" w:hAnsi="Times New Roman" w:cs="Times New Roman"/>
                <w:sz w:val="28"/>
                <w:szCs w:val="28"/>
              </w:rPr>
              <w:t xml:space="preserve">полнением       </w:t>
            </w:r>
            <w:r w:rsidRPr="00FC7AB3">
              <w:rPr>
                <w:rFonts w:ascii="Times New Roman" w:eastAsia="Times New Roman" w:hAnsi="Times New Roman" w:cs="Times New Roman"/>
                <w:sz w:val="28"/>
                <w:szCs w:val="28"/>
              </w:rPr>
              <w:br/>
              <w:t xml:space="preserve">Программы         </w:t>
            </w:r>
          </w:p>
        </w:tc>
        <w:tc>
          <w:tcPr>
            <w:tcW w:w="7797" w:type="dxa"/>
          </w:tcPr>
          <w:p w:rsidR="006A723D" w:rsidRPr="00BD2D06" w:rsidRDefault="00EA2B66" w:rsidP="00BD2D06">
            <w:pPr>
              <w:pStyle w:val="ConsPlusCell"/>
              <w:widowControl/>
              <w:snapToGrid w:val="0"/>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rPr>
              <w:t>Отд</w:t>
            </w:r>
            <w:r w:rsidR="00376520">
              <w:rPr>
                <w:rFonts w:ascii="Times New Roman" w:eastAsia="Times New Roman" w:hAnsi="Times New Roman" w:cs="Times New Roman"/>
                <w:sz w:val="28"/>
                <w:szCs w:val="28"/>
              </w:rPr>
              <w:t xml:space="preserve">ел территориального развития </w:t>
            </w:r>
            <w:proofErr w:type="spellStart"/>
            <w:r w:rsidR="00376520">
              <w:rPr>
                <w:rFonts w:ascii="Times New Roman" w:eastAsia="Times New Roman" w:hAnsi="Times New Roman" w:cs="Times New Roman"/>
                <w:sz w:val="28"/>
                <w:szCs w:val="28"/>
              </w:rPr>
              <w:t>Атнин</w:t>
            </w:r>
            <w:r>
              <w:rPr>
                <w:rFonts w:ascii="Times New Roman" w:eastAsia="Times New Roman" w:hAnsi="Times New Roman" w:cs="Times New Roman"/>
                <w:sz w:val="28"/>
                <w:szCs w:val="28"/>
              </w:rPr>
              <w:t>ского</w:t>
            </w:r>
            <w:proofErr w:type="spellEnd"/>
            <w:r w:rsidR="00376520">
              <w:rPr>
                <w:rFonts w:ascii="Times New Roman" w:eastAsia="Times New Roman" w:hAnsi="Times New Roman" w:cs="Times New Roman"/>
                <w:sz w:val="28"/>
                <w:szCs w:val="28"/>
              </w:rPr>
              <w:t xml:space="preserve"> районного исполнительного комитета</w:t>
            </w:r>
            <w:r>
              <w:rPr>
                <w:rFonts w:ascii="Times New Roman" w:eastAsia="Times New Roman" w:hAnsi="Times New Roman" w:cs="Times New Roman"/>
                <w:sz w:val="28"/>
                <w:szCs w:val="28"/>
              </w:rPr>
              <w:t xml:space="preserve"> муниципального района осуществляет организацию, координацию и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реализацией мероприятий по выполнению Программы</w:t>
            </w:r>
          </w:p>
        </w:tc>
      </w:tr>
      <w:tr w:rsidR="009C10ED" w:rsidRPr="00FC7AB3" w:rsidTr="00C25230">
        <w:tc>
          <w:tcPr>
            <w:tcW w:w="2268" w:type="dxa"/>
          </w:tcPr>
          <w:p w:rsidR="009C10ED" w:rsidRPr="00FC7AB3" w:rsidRDefault="00FC06F0" w:rsidP="00FC06F0">
            <w:pPr>
              <w:pStyle w:val="ConsPlusCell"/>
              <w:widowControl/>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w:t>
            </w:r>
            <w:r w:rsidR="009C10ED" w:rsidRPr="00FC7AB3">
              <w:rPr>
                <w:rFonts w:ascii="Times New Roman" w:eastAsia="Times New Roman" w:hAnsi="Times New Roman" w:cs="Times New Roman"/>
                <w:sz w:val="28"/>
                <w:szCs w:val="28"/>
              </w:rPr>
              <w:t xml:space="preserve"> результаты </w:t>
            </w:r>
            <w:r>
              <w:rPr>
                <w:rFonts w:ascii="Times New Roman" w:eastAsia="Times New Roman" w:hAnsi="Times New Roman" w:cs="Times New Roman"/>
                <w:sz w:val="28"/>
                <w:szCs w:val="28"/>
              </w:rPr>
              <w:t xml:space="preserve">реализации </w:t>
            </w:r>
            <w:r w:rsidR="009C10ED" w:rsidRPr="00FC7AB3">
              <w:rPr>
                <w:rFonts w:ascii="Times New Roman" w:eastAsia="Times New Roman" w:hAnsi="Times New Roman" w:cs="Times New Roman"/>
                <w:sz w:val="28"/>
                <w:szCs w:val="28"/>
              </w:rPr>
              <w:t>Программы</w:t>
            </w:r>
          </w:p>
        </w:tc>
        <w:tc>
          <w:tcPr>
            <w:tcW w:w="7797" w:type="dxa"/>
          </w:tcPr>
          <w:p w:rsidR="009C10ED" w:rsidRDefault="009C10ED" w:rsidP="00294785">
            <w:pPr>
              <w:pStyle w:val="31"/>
              <w:tabs>
                <w:tab w:val="left" w:pos="387"/>
              </w:tabs>
              <w:spacing w:before="16" w:after="0" w:line="285" w:lineRule="exact"/>
              <w:ind w:right="80"/>
              <w:jc w:val="both"/>
            </w:pPr>
            <w:r>
              <w:rPr>
                <w:iCs/>
              </w:rPr>
              <w:t xml:space="preserve"> У</w:t>
            </w:r>
            <w:r>
              <w:t xml:space="preserve">спешное выполнение мероприятий программы будет </w:t>
            </w:r>
            <w:r w:rsidRPr="00FC06F0">
              <w:rPr>
                <w:iCs/>
              </w:rPr>
              <w:t>способствовать</w:t>
            </w:r>
            <w:r>
              <w:t xml:space="preserve"> к 202</w:t>
            </w:r>
            <w:r w:rsidR="0064394E">
              <w:t>3</w:t>
            </w:r>
            <w:r>
              <w:t xml:space="preserve"> году:</w:t>
            </w:r>
          </w:p>
          <w:p w:rsidR="009C10ED" w:rsidRDefault="009C10ED" w:rsidP="00294785">
            <w:pPr>
              <w:pStyle w:val="31"/>
              <w:tabs>
                <w:tab w:val="left" w:pos="387"/>
              </w:tabs>
              <w:spacing w:before="16" w:after="0" w:line="285" w:lineRule="exact"/>
              <w:ind w:right="80"/>
              <w:jc w:val="both"/>
            </w:pPr>
            <w:r>
              <w:t>- созданию целостной системы муниципальной поддержки субъектов малого и среднего предпринимательства;</w:t>
            </w:r>
          </w:p>
          <w:p w:rsidR="009C10ED" w:rsidRDefault="009C10ED" w:rsidP="00294785">
            <w:pPr>
              <w:pStyle w:val="31"/>
              <w:tabs>
                <w:tab w:val="left" w:pos="387"/>
              </w:tabs>
              <w:spacing w:before="16" w:after="0" w:line="285" w:lineRule="exact"/>
              <w:ind w:right="80"/>
              <w:jc w:val="both"/>
            </w:pPr>
            <w:r>
              <w:t>- развитию и укреплению положительных тенденций по взаимодействию органов местного самоуправления и субъектов малого и среднего предпринимательства.</w:t>
            </w:r>
          </w:p>
          <w:p w:rsidR="009C10ED" w:rsidRDefault="009C10ED" w:rsidP="00294785">
            <w:pPr>
              <w:pStyle w:val="31"/>
              <w:tabs>
                <w:tab w:val="left" w:pos="387"/>
              </w:tabs>
              <w:spacing w:before="16" w:after="0" w:line="285" w:lineRule="exact"/>
              <w:ind w:right="80"/>
              <w:jc w:val="both"/>
            </w:pPr>
            <w:r>
              <w:t>- созданию новых предприятий в приоритетных видах экономической деятельности;</w:t>
            </w:r>
          </w:p>
          <w:p w:rsidR="009C10ED" w:rsidRDefault="009C10ED" w:rsidP="00294785">
            <w:pPr>
              <w:pStyle w:val="31"/>
              <w:tabs>
                <w:tab w:val="left" w:pos="387"/>
              </w:tabs>
              <w:spacing w:before="16" w:after="0" w:line="285" w:lineRule="exact"/>
              <w:ind w:right="80"/>
              <w:jc w:val="both"/>
            </w:pPr>
            <w:r>
              <w:t>- насыщению потребительского рынка качественными товарами и услугами, обеспечению конкурентоспособности продукции местного производства;</w:t>
            </w:r>
          </w:p>
          <w:p w:rsidR="009C10ED" w:rsidRDefault="00D01E95" w:rsidP="00294785">
            <w:pPr>
              <w:pStyle w:val="31"/>
              <w:tabs>
                <w:tab w:val="left" w:pos="421"/>
              </w:tabs>
              <w:spacing w:after="0" w:line="329" w:lineRule="exact"/>
              <w:ind w:right="80"/>
              <w:jc w:val="both"/>
            </w:pPr>
            <w:r>
              <w:t>-</w:t>
            </w:r>
            <w:r w:rsidR="009C10ED" w:rsidRPr="00D4775D">
              <w:t xml:space="preserve">увеличению </w:t>
            </w:r>
            <w:r w:rsidR="009C10ED">
              <w:t>оборота</w:t>
            </w:r>
            <w:r w:rsidR="009C10ED" w:rsidRPr="00D4775D">
              <w:t xml:space="preserve"> субъект</w:t>
            </w:r>
            <w:r w:rsidR="009C10ED">
              <w:t>ов</w:t>
            </w:r>
            <w:r w:rsidR="009C10ED" w:rsidRPr="00D4775D">
              <w:t xml:space="preserve"> малого предпринимательства</w:t>
            </w:r>
            <w:r w:rsidR="009C10ED">
              <w:t xml:space="preserve"> до </w:t>
            </w:r>
            <w:r w:rsidR="0024318A">
              <w:t>2,1</w:t>
            </w:r>
            <w:r w:rsidR="009C10ED">
              <w:t xml:space="preserve"> млрд. рублей</w:t>
            </w:r>
            <w:r w:rsidR="009C10ED" w:rsidRPr="00D4775D">
              <w:t>;</w:t>
            </w:r>
          </w:p>
          <w:p w:rsidR="009C10ED" w:rsidRDefault="009C10ED" w:rsidP="00294785">
            <w:pPr>
              <w:pStyle w:val="31"/>
              <w:tabs>
                <w:tab w:val="left" w:pos="421"/>
              </w:tabs>
              <w:spacing w:after="0" w:line="329" w:lineRule="exact"/>
              <w:ind w:right="80"/>
              <w:jc w:val="both"/>
              <w:rPr>
                <w:rStyle w:val="21"/>
                <w:u w:val="none"/>
              </w:rPr>
            </w:pPr>
            <w:r w:rsidRPr="00D4775D">
              <w:rPr>
                <w:rStyle w:val="21"/>
                <w:u w:val="none"/>
              </w:rPr>
              <w:t>-</w:t>
            </w:r>
            <w:r>
              <w:rPr>
                <w:rStyle w:val="21"/>
                <w:u w:val="none"/>
              </w:rPr>
              <w:t>у</w:t>
            </w:r>
            <w:r w:rsidRPr="00D4775D">
              <w:rPr>
                <w:rStyle w:val="21"/>
                <w:u w:val="none"/>
              </w:rPr>
              <w:t>величение числа экономически активных субъектов предпринимательства с</w:t>
            </w:r>
            <w:r w:rsidR="00A40555">
              <w:rPr>
                <w:rStyle w:val="21"/>
                <w:u w:val="none"/>
              </w:rPr>
              <w:t xml:space="preserve"> 195</w:t>
            </w:r>
            <w:r w:rsidRPr="00D4775D">
              <w:rPr>
                <w:rStyle w:val="21"/>
                <w:u w:val="none"/>
              </w:rPr>
              <w:t xml:space="preserve"> до </w:t>
            </w:r>
            <w:r w:rsidR="00317B72">
              <w:rPr>
                <w:rStyle w:val="21"/>
                <w:u w:val="none"/>
              </w:rPr>
              <w:t>21</w:t>
            </w:r>
            <w:r w:rsidR="003B1319">
              <w:rPr>
                <w:rStyle w:val="21"/>
                <w:u w:val="none"/>
              </w:rPr>
              <w:t>4</w:t>
            </w:r>
            <w:r w:rsidR="00884EED">
              <w:rPr>
                <w:rStyle w:val="21"/>
                <w:u w:val="none"/>
              </w:rPr>
              <w:t xml:space="preserve"> единиц</w:t>
            </w:r>
          </w:p>
          <w:p w:rsidR="009C10ED" w:rsidRDefault="009C10ED" w:rsidP="00914BA6">
            <w:pPr>
              <w:pStyle w:val="31"/>
              <w:tabs>
                <w:tab w:val="left" w:pos="421"/>
              </w:tabs>
              <w:spacing w:after="0" w:line="329" w:lineRule="exact"/>
              <w:ind w:right="80"/>
              <w:jc w:val="both"/>
              <w:rPr>
                <w:rStyle w:val="21"/>
                <w:u w:val="none"/>
              </w:rPr>
            </w:pPr>
            <w:r>
              <w:rPr>
                <w:rStyle w:val="21"/>
                <w:u w:val="none"/>
              </w:rPr>
              <w:t>-р</w:t>
            </w:r>
            <w:r w:rsidRPr="00D4775D">
              <w:rPr>
                <w:rStyle w:val="21"/>
                <w:u w:val="none"/>
              </w:rPr>
              <w:t>ост доли малого и среднего предпринимательства в ВТП с</w:t>
            </w:r>
            <w:r w:rsidR="00723D63">
              <w:rPr>
                <w:rStyle w:val="21"/>
                <w:u w:val="none"/>
              </w:rPr>
              <w:t xml:space="preserve"> 40,2</w:t>
            </w:r>
            <w:r w:rsidRPr="00D4775D">
              <w:rPr>
                <w:rStyle w:val="21"/>
                <w:u w:val="none"/>
              </w:rPr>
              <w:t xml:space="preserve"> </w:t>
            </w:r>
            <w:r w:rsidR="003B1319" w:rsidRPr="003B1319">
              <w:rPr>
                <w:rStyle w:val="21"/>
                <w:u w:val="none"/>
              </w:rPr>
              <w:t>% до 57,7</w:t>
            </w:r>
            <w:r w:rsidRPr="003B1319">
              <w:rPr>
                <w:rStyle w:val="21"/>
                <w:u w:val="none"/>
              </w:rPr>
              <w:t>%.</w:t>
            </w:r>
          </w:p>
          <w:p w:rsidR="002D0937" w:rsidRPr="00024D28" w:rsidRDefault="003B1319" w:rsidP="003B1319">
            <w:pPr>
              <w:pStyle w:val="31"/>
              <w:tabs>
                <w:tab w:val="left" w:pos="421"/>
              </w:tabs>
              <w:spacing w:after="0" w:line="329" w:lineRule="exact"/>
              <w:ind w:right="80"/>
              <w:jc w:val="both"/>
              <w:rPr>
                <w:shd w:val="clear" w:color="auto" w:fill="FFFFFF"/>
              </w:rPr>
            </w:pPr>
            <w:r>
              <w:t>- размер</w:t>
            </w:r>
            <w:r w:rsidR="002D0937">
              <w:t xml:space="preserve"> заработной платы работник</w:t>
            </w:r>
            <w:r w:rsidR="002338E1">
              <w:t>ов малых предприятий не менее  </w:t>
            </w:r>
            <w:r w:rsidR="00A44593">
              <w:t>25</w:t>
            </w:r>
            <w:r>
              <w:t>315</w:t>
            </w:r>
            <w:r w:rsidR="002D0937">
              <w:t xml:space="preserve"> рублей.</w:t>
            </w:r>
          </w:p>
        </w:tc>
      </w:tr>
    </w:tbl>
    <w:p w:rsidR="00BD2D06" w:rsidRDefault="00BD2D06" w:rsidP="004A2969">
      <w:pPr>
        <w:tabs>
          <w:tab w:val="left" w:pos="893"/>
        </w:tabs>
        <w:jc w:val="both"/>
        <w:rPr>
          <w:rFonts w:ascii="Times New Roman" w:hAnsi="Times New Roman" w:cs="Times New Roman"/>
          <w:sz w:val="28"/>
          <w:szCs w:val="28"/>
          <w:lang w:val="tt-RU"/>
        </w:rPr>
      </w:pPr>
      <w:bookmarkStart w:id="1" w:name="bookmark8"/>
    </w:p>
    <w:p w:rsidR="002820E5" w:rsidRPr="00BD2D06" w:rsidRDefault="00CB0EBF" w:rsidP="00BD2D06">
      <w:pPr>
        <w:pStyle w:val="a5"/>
        <w:numPr>
          <w:ilvl w:val="0"/>
          <w:numId w:val="38"/>
        </w:numPr>
        <w:tabs>
          <w:tab w:val="left" w:pos="893"/>
        </w:tabs>
        <w:jc w:val="both"/>
        <w:rPr>
          <w:rFonts w:ascii="Times New Roman" w:hAnsi="Times New Roman" w:cs="Times New Roman"/>
          <w:b/>
          <w:sz w:val="28"/>
          <w:szCs w:val="28"/>
        </w:rPr>
      </w:pPr>
      <w:r>
        <w:rPr>
          <w:rFonts w:ascii="Times New Roman" w:hAnsi="Times New Roman" w:cs="Times New Roman"/>
          <w:b/>
          <w:sz w:val="28"/>
          <w:szCs w:val="28"/>
          <w:lang w:val="tt-RU"/>
        </w:rPr>
        <w:lastRenderedPageBreak/>
        <w:t xml:space="preserve"> </w:t>
      </w:r>
      <w:r w:rsidR="006A723D" w:rsidRPr="00BD2D06">
        <w:rPr>
          <w:rFonts w:ascii="Times New Roman" w:hAnsi="Times New Roman" w:cs="Times New Roman"/>
          <w:b/>
          <w:sz w:val="28"/>
          <w:szCs w:val="28"/>
        </w:rPr>
        <w:t xml:space="preserve">Введение </w:t>
      </w:r>
      <w:r w:rsidR="0045274C" w:rsidRPr="00BD2D06">
        <w:rPr>
          <w:rFonts w:ascii="Times New Roman" w:hAnsi="Times New Roman" w:cs="Times New Roman"/>
          <w:b/>
          <w:sz w:val="28"/>
          <w:szCs w:val="28"/>
        </w:rPr>
        <w:t xml:space="preserve"> </w:t>
      </w:r>
    </w:p>
    <w:p w:rsidR="0045274C" w:rsidRDefault="0083362F" w:rsidP="003B1319">
      <w:pPr>
        <w:pStyle w:val="a5"/>
        <w:spacing w:after="0" w:line="240" w:lineRule="auto"/>
        <w:ind w:left="0" w:firstLine="708"/>
        <w:jc w:val="both"/>
        <w:rPr>
          <w:rFonts w:ascii="Times New Roman" w:hAnsi="Times New Roman" w:cs="Times New Roman"/>
          <w:spacing w:val="2"/>
          <w:sz w:val="28"/>
          <w:szCs w:val="28"/>
          <w:shd w:val="clear" w:color="auto" w:fill="FFFFFF"/>
        </w:rPr>
      </w:pPr>
      <w:r w:rsidRPr="0045274C">
        <w:rPr>
          <w:rFonts w:ascii="Times New Roman" w:hAnsi="Times New Roman" w:cs="Times New Roman"/>
          <w:spacing w:val="2"/>
          <w:sz w:val="28"/>
          <w:szCs w:val="28"/>
          <w:shd w:val="clear" w:color="auto" w:fill="FFFFFF"/>
        </w:rPr>
        <w:t xml:space="preserve">Федеральным законом </w:t>
      </w:r>
      <w:r w:rsidR="0045274C" w:rsidRPr="0045274C">
        <w:rPr>
          <w:rFonts w:ascii="Times New Roman" w:hAnsi="Times New Roman" w:cs="Times New Roman"/>
          <w:spacing w:val="2"/>
          <w:sz w:val="28"/>
          <w:szCs w:val="28"/>
          <w:shd w:val="clear" w:color="auto" w:fill="FFFFFF"/>
        </w:rPr>
        <w:t>№ 156-ФЗ от 29.06.2015 г</w:t>
      </w:r>
      <w:r w:rsidRPr="0045274C">
        <w:rPr>
          <w:rFonts w:ascii="Times New Roman" w:hAnsi="Times New Roman" w:cs="Times New Roman"/>
          <w:spacing w:val="2"/>
          <w:sz w:val="28"/>
          <w:szCs w:val="28"/>
          <w:shd w:val="clear" w:color="auto" w:fill="FFFFFF"/>
        </w:rPr>
        <w:t xml:space="preserve">ода и внесёнными в него изменениями установлено, что малое и среднее предпринимательство - это любое зарегистрированное в реестре хозяйственное общество, партнёрство, производственный или потребительский кооператив, индивидуальное или фермерское крестьянское хозяйство. Для того чтобы отнести любой из этих видов к субъекту предпринимательства, должны быть выявлены соответствия некоторым условиям. Согласно Конституции </w:t>
      </w:r>
      <w:r w:rsidR="0045274C">
        <w:rPr>
          <w:rFonts w:ascii="Times New Roman" w:hAnsi="Times New Roman" w:cs="Times New Roman"/>
          <w:spacing w:val="2"/>
          <w:sz w:val="28"/>
          <w:szCs w:val="28"/>
          <w:shd w:val="clear" w:color="auto" w:fill="FFFFFF"/>
        </w:rPr>
        <w:t xml:space="preserve">- </w:t>
      </w:r>
      <w:r w:rsidRPr="0045274C">
        <w:rPr>
          <w:rFonts w:ascii="Times New Roman" w:hAnsi="Times New Roman" w:cs="Times New Roman"/>
          <w:spacing w:val="2"/>
          <w:sz w:val="28"/>
          <w:szCs w:val="28"/>
          <w:shd w:val="clear" w:color="auto" w:fill="FFFFFF"/>
        </w:rPr>
        <w:t xml:space="preserve">Конституционный принцип, лежащий в основе сферы экономики - свобода экономической деятельности, где малое и среднее предпринимательство - это право каждого гражданина, если данная экономическая деятельность не запрещена. Она должна быть самостоятельной и обычно направлена на получение прибыли от продажи товаров, пользования имуществом, оказания услуг или выполнения работ. </w:t>
      </w:r>
    </w:p>
    <w:p w:rsidR="0083362F" w:rsidRPr="0045274C" w:rsidRDefault="0083362F" w:rsidP="003B1319">
      <w:pPr>
        <w:pStyle w:val="a5"/>
        <w:spacing w:after="0" w:line="240" w:lineRule="auto"/>
        <w:ind w:left="0" w:firstLine="708"/>
        <w:jc w:val="both"/>
        <w:rPr>
          <w:rFonts w:ascii="Times New Roman" w:hAnsi="Times New Roman" w:cs="Times New Roman"/>
          <w:b/>
          <w:sz w:val="28"/>
          <w:szCs w:val="28"/>
        </w:rPr>
      </w:pPr>
      <w:r w:rsidRPr="0045274C">
        <w:rPr>
          <w:rFonts w:ascii="Times New Roman" w:hAnsi="Times New Roman" w:cs="Times New Roman"/>
          <w:spacing w:val="2"/>
          <w:sz w:val="28"/>
          <w:szCs w:val="28"/>
          <w:shd w:val="clear" w:color="auto" w:fill="FFFFFF"/>
        </w:rPr>
        <w:t xml:space="preserve">Малое и среднее предпринимательство - это активный фактор конкуренции рынка, где основным принципом является поиск потребности и удовлетворение её. Количество работников Критерием отнесения определённого предприятия к малому или среднему является численность персонала как штатного, так и работающего по договору. Так, к малому относятся коммерческие предприятия, у которых в уставном капитале доля участия благотворительных или иных фондов, религиозных и общественных организаций, субъектов </w:t>
      </w:r>
      <w:r w:rsidR="0045274C" w:rsidRPr="0045274C">
        <w:rPr>
          <w:rFonts w:ascii="Times New Roman" w:hAnsi="Times New Roman" w:cs="Times New Roman"/>
          <w:spacing w:val="2"/>
          <w:sz w:val="28"/>
          <w:szCs w:val="28"/>
          <w:shd w:val="clear" w:color="auto" w:fill="FFFFFF"/>
        </w:rPr>
        <w:t>Р</w:t>
      </w:r>
      <w:r w:rsidR="0045274C">
        <w:rPr>
          <w:rFonts w:ascii="Times New Roman" w:hAnsi="Times New Roman" w:cs="Times New Roman"/>
          <w:spacing w:val="2"/>
          <w:sz w:val="28"/>
          <w:szCs w:val="28"/>
          <w:shd w:val="clear" w:color="auto" w:fill="FFFFFF"/>
        </w:rPr>
        <w:t xml:space="preserve">оссийской  Федерации </w:t>
      </w:r>
      <w:r w:rsidRPr="0045274C">
        <w:rPr>
          <w:rFonts w:ascii="Times New Roman" w:hAnsi="Times New Roman" w:cs="Times New Roman"/>
          <w:spacing w:val="2"/>
          <w:sz w:val="28"/>
          <w:szCs w:val="28"/>
          <w:shd w:val="clear" w:color="auto" w:fill="FFFFFF"/>
        </w:rPr>
        <w:t xml:space="preserve"> в целом не превышает четверти, то есть двадцати пяти процентов, а также в котором точно определена численность</w:t>
      </w:r>
      <w:r w:rsidR="00793951">
        <w:rPr>
          <w:rFonts w:ascii="Times New Roman" w:hAnsi="Times New Roman" w:cs="Times New Roman"/>
          <w:spacing w:val="2"/>
          <w:sz w:val="28"/>
          <w:szCs w:val="28"/>
          <w:shd w:val="clear" w:color="auto" w:fill="FFFFFF"/>
        </w:rPr>
        <w:t xml:space="preserve"> работников. </w:t>
      </w:r>
      <w:r w:rsidRPr="0045274C">
        <w:rPr>
          <w:rFonts w:ascii="Times New Roman" w:hAnsi="Times New Roman" w:cs="Times New Roman"/>
          <w:spacing w:val="2"/>
          <w:sz w:val="28"/>
          <w:szCs w:val="28"/>
          <w:shd w:val="clear" w:color="auto" w:fill="FFFFFF"/>
        </w:rPr>
        <w:t xml:space="preserve"> </w:t>
      </w:r>
    </w:p>
    <w:p w:rsidR="00475956" w:rsidRDefault="00572157" w:rsidP="003B1319">
      <w:pPr>
        <w:spacing w:after="0" w:line="240" w:lineRule="auto"/>
        <w:ind w:firstLine="567"/>
        <w:contextualSpacing/>
        <w:jc w:val="both"/>
        <w:rPr>
          <w:rFonts w:ascii="Times New Roman" w:hAnsi="Times New Roman" w:cs="Times New Roman"/>
          <w:sz w:val="28"/>
          <w:szCs w:val="28"/>
        </w:rPr>
      </w:pPr>
      <w:r w:rsidRPr="00572157">
        <w:rPr>
          <w:rFonts w:ascii="Times New Roman" w:hAnsi="Times New Roman" w:cs="Times New Roman"/>
          <w:sz w:val="28"/>
          <w:szCs w:val="28"/>
        </w:rPr>
        <w:t>Создание условий развития предпринимательства, развитие механизмов саморегулирования предпринимательского сообщества, работа по повышению общественного статуса и значимости предпринимательства выступают приоритетными целями государственной и муниципальной политики.</w:t>
      </w:r>
      <w:r>
        <w:rPr>
          <w:rFonts w:ascii="Times New Roman" w:hAnsi="Times New Roman" w:cs="Times New Roman"/>
          <w:sz w:val="28"/>
          <w:szCs w:val="28"/>
        </w:rPr>
        <w:t xml:space="preserve"> </w:t>
      </w:r>
    </w:p>
    <w:p w:rsidR="00087560" w:rsidRPr="00087560" w:rsidRDefault="0045274C" w:rsidP="0047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7560" w:rsidRPr="00087560">
        <w:rPr>
          <w:rFonts w:ascii="Times New Roman" w:hAnsi="Times New Roman" w:cs="Times New Roman"/>
          <w:sz w:val="28"/>
          <w:szCs w:val="28"/>
        </w:rPr>
        <w:t xml:space="preserve">Развитие малого и среднего предпринимательства имеет важное значение для социально-экономического развития </w:t>
      </w:r>
      <w:proofErr w:type="spellStart"/>
      <w:r w:rsidR="00DC2974">
        <w:rPr>
          <w:rFonts w:ascii="Times New Roman" w:hAnsi="Times New Roman" w:cs="Times New Roman"/>
          <w:sz w:val="28"/>
          <w:szCs w:val="28"/>
        </w:rPr>
        <w:t>Атнин</w:t>
      </w:r>
      <w:r w:rsidR="000D1EC0">
        <w:rPr>
          <w:rFonts w:ascii="Times New Roman" w:hAnsi="Times New Roman" w:cs="Times New Roman"/>
          <w:sz w:val="28"/>
          <w:szCs w:val="28"/>
        </w:rPr>
        <w:t>ского</w:t>
      </w:r>
      <w:proofErr w:type="spellEnd"/>
      <w:r w:rsidR="000D1EC0">
        <w:rPr>
          <w:rFonts w:ascii="Times New Roman" w:hAnsi="Times New Roman" w:cs="Times New Roman"/>
          <w:sz w:val="28"/>
          <w:szCs w:val="28"/>
        </w:rPr>
        <w:t xml:space="preserve"> муниципального</w:t>
      </w:r>
      <w:r w:rsidR="00087560" w:rsidRPr="00087560">
        <w:rPr>
          <w:rFonts w:ascii="Times New Roman" w:hAnsi="Times New Roman" w:cs="Times New Roman"/>
          <w:sz w:val="28"/>
          <w:szCs w:val="28"/>
        </w:rPr>
        <w:t xml:space="preserve"> района в части создания новых рабочих мест, выпуска необходимой для местных нужд продукции, оказания различных видов услуг населению, </w:t>
      </w:r>
      <w:r w:rsidR="00475956">
        <w:rPr>
          <w:rFonts w:ascii="Times New Roman" w:hAnsi="Times New Roman" w:cs="Times New Roman"/>
          <w:sz w:val="28"/>
          <w:szCs w:val="28"/>
        </w:rPr>
        <w:t xml:space="preserve">привлечения внимания к району инвесторов, </w:t>
      </w:r>
      <w:proofErr w:type="gramStart"/>
      <w:r w:rsidR="00475956">
        <w:rPr>
          <w:rFonts w:ascii="Times New Roman" w:hAnsi="Times New Roman" w:cs="Times New Roman"/>
          <w:sz w:val="28"/>
          <w:szCs w:val="28"/>
        </w:rPr>
        <w:t>бизнес-партнеров</w:t>
      </w:r>
      <w:proofErr w:type="gramEnd"/>
      <w:r w:rsidR="00475956">
        <w:rPr>
          <w:rFonts w:ascii="Times New Roman" w:hAnsi="Times New Roman" w:cs="Times New Roman"/>
          <w:sz w:val="28"/>
          <w:szCs w:val="28"/>
        </w:rPr>
        <w:t xml:space="preserve">, </w:t>
      </w:r>
      <w:r w:rsidR="00087560" w:rsidRPr="00087560">
        <w:rPr>
          <w:rFonts w:ascii="Times New Roman" w:hAnsi="Times New Roman" w:cs="Times New Roman"/>
          <w:sz w:val="28"/>
          <w:szCs w:val="28"/>
        </w:rPr>
        <w:t xml:space="preserve">обеспечения налоговых поступлений в бюджет, а также </w:t>
      </w:r>
      <w:proofErr w:type="spellStart"/>
      <w:r w:rsidR="00087560" w:rsidRPr="00087560">
        <w:rPr>
          <w:rFonts w:ascii="Times New Roman" w:hAnsi="Times New Roman" w:cs="Times New Roman"/>
          <w:sz w:val="28"/>
          <w:szCs w:val="28"/>
        </w:rPr>
        <w:t>самозанятости</w:t>
      </w:r>
      <w:proofErr w:type="spellEnd"/>
      <w:r w:rsidR="00087560" w:rsidRPr="00087560">
        <w:rPr>
          <w:rFonts w:ascii="Times New Roman" w:hAnsi="Times New Roman" w:cs="Times New Roman"/>
          <w:sz w:val="28"/>
          <w:szCs w:val="28"/>
        </w:rPr>
        <w:t xml:space="preserve"> населения района.</w:t>
      </w:r>
    </w:p>
    <w:p w:rsidR="00087560" w:rsidRDefault="00D01E95" w:rsidP="0047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Выполня</w:t>
      </w:r>
      <w:r w:rsidR="00087560" w:rsidRPr="00087560">
        <w:rPr>
          <w:rFonts w:ascii="Times New Roman" w:hAnsi="Times New Roman" w:cs="Times New Roman"/>
          <w:sz w:val="28"/>
          <w:szCs w:val="28"/>
        </w:rPr>
        <w:t>ть свою социально-экономическую роль малое и среднее предпринимательство сможет только при наличии благоприятн</w:t>
      </w:r>
      <w:r w:rsidR="002C3FE8">
        <w:rPr>
          <w:rFonts w:ascii="Times New Roman" w:hAnsi="Times New Roman" w:cs="Times New Roman"/>
          <w:sz w:val="28"/>
          <w:szCs w:val="28"/>
        </w:rPr>
        <w:t>ых условий для его деятельности</w:t>
      </w:r>
      <w:r w:rsidR="00087560" w:rsidRPr="00087560">
        <w:rPr>
          <w:rFonts w:ascii="Times New Roman" w:hAnsi="Times New Roman" w:cs="Times New Roman"/>
          <w:sz w:val="28"/>
          <w:szCs w:val="28"/>
        </w:rPr>
        <w:t>.</w:t>
      </w:r>
    </w:p>
    <w:p w:rsidR="00D01E95" w:rsidRDefault="0083362F" w:rsidP="003B131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154F15" w:rsidRPr="00154F15">
        <w:rPr>
          <w:rFonts w:ascii="Times New Roman" w:hAnsi="Times New Roman" w:cs="Times New Roman"/>
          <w:sz w:val="28"/>
          <w:szCs w:val="28"/>
        </w:rPr>
        <w:t xml:space="preserve"> в первую очередь направлена </w:t>
      </w:r>
      <w:proofErr w:type="gramStart"/>
      <w:r w:rsidR="00154F15" w:rsidRPr="00154F15">
        <w:rPr>
          <w:rFonts w:ascii="Times New Roman" w:hAnsi="Times New Roman" w:cs="Times New Roman"/>
          <w:sz w:val="28"/>
          <w:szCs w:val="28"/>
        </w:rPr>
        <w:t>на</w:t>
      </w:r>
      <w:proofErr w:type="gramEnd"/>
      <w:r w:rsidR="00154F15" w:rsidRPr="00154F15">
        <w:rPr>
          <w:rFonts w:ascii="Times New Roman" w:hAnsi="Times New Roman" w:cs="Times New Roman"/>
          <w:sz w:val="28"/>
          <w:szCs w:val="28"/>
        </w:rPr>
        <w:t>:</w:t>
      </w:r>
    </w:p>
    <w:p w:rsidR="00154F15" w:rsidRPr="00154F15" w:rsidRDefault="00D01E95" w:rsidP="003B131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F15" w:rsidRPr="00154F15">
        <w:rPr>
          <w:rFonts w:ascii="Times New Roman" w:hAnsi="Times New Roman" w:cs="Times New Roman"/>
          <w:sz w:val="28"/>
          <w:szCs w:val="28"/>
        </w:rPr>
        <w:t>развитие среднего и малого бизнеса в направлении качественного роста и повышения фонда оплаты труда</w:t>
      </w:r>
    </w:p>
    <w:p w:rsidR="00087560" w:rsidRPr="00087560" w:rsidRDefault="002C3FE8" w:rsidP="0047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7560" w:rsidRPr="00087560">
        <w:rPr>
          <w:rFonts w:ascii="Times New Roman" w:hAnsi="Times New Roman" w:cs="Times New Roman"/>
          <w:sz w:val="28"/>
          <w:szCs w:val="28"/>
        </w:rPr>
        <w:t xml:space="preserve">регулирование отношений между субъектами малого и среднего предпринимательства (далее - МСП), организациями инфраструктуры поддержки предпринимательства, органами местного самоуправления в сфере развития МСП </w:t>
      </w:r>
      <w:proofErr w:type="spellStart"/>
      <w:r w:rsidR="00723D63">
        <w:rPr>
          <w:rFonts w:ascii="Times New Roman" w:hAnsi="Times New Roman" w:cs="Times New Roman"/>
          <w:sz w:val="28"/>
          <w:szCs w:val="28"/>
        </w:rPr>
        <w:t>Атнин</w:t>
      </w:r>
      <w:r w:rsidR="000D1EC0">
        <w:rPr>
          <w:rFonts w:ascii="Times New Roman" w:hAnsi="Times New Roman" w:cs="Times New Roman"/>
          <w:sz w:val="28"/>
          <w:szCs w:val="28"/>
        </w:rPr>
        <w:t>ского</w:t>
      </w:r>
      <w:proofErr w:type="spellEnd"/>
      <w:r w:rsidR="000D1EC0">
        <w:rPr>
          <w:rFonts w:ascii="Times New Roman" w:hAnsi="Times New Roman" w:cs="Times New Roman"/>
          <w:sz w:val="28"/>
          <w:szCs w:val="28"/>
        </w:rPr>
        <w:t xml:space="preserve"> муниципального</w:t>
      </w:r>
      <w:r w:rsidR="00087560" w:rsidRPr="00087560">
        <w:rPr>
          <w:rFonts w:ascii="Times New Roman" w:hAnsi="Times New Roman" w:cs="Times New Roman"/>
          <w:sz w:val="28"/>
          <w:szCs w:val="28"/>
        </w:rPr>
        <w:t xml:space="preserve"> района;</w:t>
      </w:r>
    </w:p>
    <w:p w:rsidR="00087560" w:rsidRPr="00087560" w:rsidRDefault="002C3FE8" w:rsidP="0047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w:t>
      </w:r>
      <w:r w:rsidR="00087560" w:rsidRPr="00087560">
        <w:rPr>
          <w:rFonts w:ascii="Times New Roman" w:hAnsi="Times New Roman" w:cs="Times New Roman"/>
          <w:sz w:val="28"/>
          <w:szCs w:val="28"/>
        </w:rPr>
        <w:t xml:space="preserve"> поддержки субъектов МСП.</w:t>
      </w:r>
    </w:p>
    <w:p w:rsidR="00030AD3" w:rsidRPr="00BB674D" w:rsidRDefault="00BB674D" w:rsidP="00475956">
      <w:pPr>
        <w:spacing w:after="0" w:line="240" w:lineRule="auto"/>
        <w:ind w:firstLine="567"/>
        <w:jc w:val="both"/>
        <w:rPr>
          <w:rFonts w:ascii="Times New Roman" w:hAnsi="Times New Roman" w:cs="Times New Roman"/>
          <w:b/>
          <w:sz w:val="28"/>
          <w:szCs w:val="28"/>
        </w:rPr>
      </w:pPr>
      <w:r w:rsidRPr="00BB674D">
        <w:rPr>
          <w:rFonts w:ascii="Times New Roman" w:hAnsi="Times New Roman" w:cs="Times New Roman"/>
          <w:b/>
          <w:sz w:val="28"/>
          <w:szCs w:val="28"/>
        </w:rPr>
        <w:lastRenderedPageBreak/>
        <w:t>3.</w:t>
      </w:r>
      <w:r w:rsidR="00363012" w:rsidRPr="00BB674D">
        <w:rPr>
          <w:rFonts w:ascii="Times New Roman" w:hAnsi="Times New Roman" w:cs="Times New Roman"/>
          <w:b/>
          <w:sz w:val="28"/>
          <w:szCs w:val="28"/>
        </w:rPr>
        <w:t>Общая часть программы</w:t>
      </w:r>
    </w:p>
    <w:p w:rsidR="00363012" w:rsidRDefault="00363012" w:rsidP="00363012">
      <w:pPr>
        <w:pStyle w:val="10"/>
        <w:spacing w:before="0" w:line="240" w:lineRule="auto"/>
        <w:rPr>
          <w:rFonts w:ascii="Times New Roman" w:hAnsi="Times New Roman" w:cs="Times New Roman"/>
          <w:color w:val="000000" w:themeColor="text1"/>
        </w:rPr>
      </w:pPr>
    </w:p>
    <w:p w:rsidR="00D968CB" w:rsidRDefault="00BB674D" w:rsidP="004A2969">
      <w:pPr>
        <w:spacing w:after="0" w:line="240" w:lineRule="auto"/>
        <w:ind w:firstLine="567"/>
        <w:jc w:val="both"/>
        <w:rPr>
          <w:rFonts w:ascii="Times New Roman" w:hAnsi="Times New Roman" w:cs="Times New Roman"/>
          <w:sz w:val="28"/>
          <w:szCs w:val="28"/>
        </w:rPr>
      </w:pPr>
      <w:r w:rsidRPr="00BD2D06">
        <w:rPr>
          <w:rFonts w:ascii="Times New Roman" w:hAnsi="Times New Roman" w:cs="Times New Roman"/>
          <w:b/>
          <w:sz w:val="28"/>
          <w:szCs w:val="28"/>
        </w:rPr>
        <w:t>3.1.</w:t>
      </w:r>
      <w:r>
        <w:rPr>
          <w:rFonts w:ascii="Times New Roman" w:hAnsi="Times New Roman" w:cs="Times New Roman"/>
          <w:sz w:val="28"/>
          <w:szCs w:val="28"/>
        </w:rPr>
        <w:t xml:space="preserve"> </w:t>
      </w:r>
      <w:r w:rsidR="00363012" w:rsidRPr="00BB674D">
        <w:rPr>
          <w:rFonts w:ascii="Times New Roman" w:hAnsi="Times New Roman" w:cs="Times New Roman"/>
          <w:b/>
          <w:sz w:val="28"/>
          <w:szCs w:val="28"/>
        </w:rPr>
        <w:t>Цель Программы</w:t>
      </w:r>
      <w:r w:rsidR="003B1319">
        <w:rPr>
          <w:rFonts w:ascii="Times New Roman" w:hAnsi="Times New Roman" w:cs="Times New Roman"/>
          <w:sz w:val="28"/>
          <w:szCs w:val="28"/>
        </w:rPr>
        <w:t xml:space="preserve"> </w:t>
      </w:r>
      <w:r w:rsidR="00363012">
        <w:rPr>
          <w:rFonts w:ascii="Times New Roman" w:hAnsi="Times New Roman" w:cs="Times New Roman"/>
          <w:sz w:val="28"/>
          <w:szCs w:val="28"/>
        </w:rPr>
        <w:t xml:space="preserve">- </w:t>
      </w:r>
      <w:r w:rsidR="00363012" w:rsidRPr="00B81DB9">
        <w:rPr>
          <w:rFonts w:ascii="Times New Roman" w:hAnsi="Times New Roman" w:cs="Times New Roman"/>
          <w:sz w:val="28"/>
          <w:szCs w:val="28"/>
        </w:rPr>
        <w:t xml:space="preserve">создание условий для эффективного функционирования и развития </w:t>
      </w:r>
      <w:r w:rsidR="00363012">
        <w:rPr>
          <w:rFonts w:ascii="Times New Roman" w:hAnsi="Times New Roman" w:cs="Times New Roman"/>
          <w:sz w:val="28"/>
          <w:szCs w:val="28"/>
        </w:rPr>
        <w:t xml:space="preserve">малого и среднего бизнеса </w:t>
      </w:r>
      <w:r w:rsidR="00363012" w:rsidRPr="00B81DB9">
        <w:rPr>
          <w:rFonts w:ascii="Times New Roman" w:hAnsi="Times New Roman" w:cs="Times New Roman"/>
          <w:sz w:val="28"/>
          <w:szCs w:val="28"/>
        </w:rPr>
        <w:t>как</w:t>
      </w:r>
      <w:r w:rsidR="00363012">
        <w:t xml:space="preserve"> </w:t>
      </w:r>
      <w:r w:rsidR="00363012" w:rsidRPr="00B81DB9">
        <w:rPr>
          <w:rFonts w:ascii="Times New Roman" w:hAnsi="Times New Roman" w:cs="Times New Roman"/>
          <w:sz w:val="28"/>
          <w:szCs w:val="28"/>
        </w:rPr>
        <w:t>важнейшего компонента формирования инновационной экономики, а также увеличение его вклада в решение задач соц</w:t>
      </w:r>
      <w:r w:rsidR="00723D63">
        <w:rPr>
          <w:rFonts w:ascii="Times New Roman" w:hAnsi="Times New Roman" w:cs="Times New Roman"/>
          <w:sz w:val="28"/>
          <w:szCs w:val="28"/>
        </w:rPr>
        <w:t xml:space="preserve">иально-экономического развития </w:t>
      </w:r>
      <w:proofErr w:type="spellStart"/>
      <w:r w:rsidR="00723D63">
        <w:rPr>
          <w:rFonts w:ascii="Times New Roman" w:hAnsi="Times New Roman" w:cs="Times New Roman"/>
          <w:sz w:val="28"/>
          <w:szCs w:val="28"/>
        </w:rPr>
        <w:t>Атнин</w:t>
      </w:r>
      <w:r w:rsidR="00363012" w:rsidRPr="00B81DB9">
        <w:rPr>
          <w:rFonts w:ascii="Times New Roman" w:hAnsi="Times New Roman" w:cs="Times New Roman"/>
          <w:sz w:val="28"/>
          <w:szCs w:val="28"/>
        </w:rPr>
        <w:t>ского</w:t>
      </w:r>
      <w:proofErr w:type="spellEnd"/>
      <w:r w:rsidR="00363012" w:rsidRPr="00B81DB9">
        <w:rPr>
          <w:rFonts w:ascii="Times New Roman" w:hAnsi="Times New Roman" w:cs="Times New Roman"/>
          <w:sz w:val="28"/>
          <w:szCs w:val="28"/>
        </w:rPr>
        <w:t xml:space="preserve"> муниципального района Республики Татарстан.</w:t>
      </w:r>
    </w:p>
    <w:p w:rsidR="00363012" w:rsidRPr="00B81DB9" w:rsidRDefault="00363012" w:rsidP="00363012">
      <w:pPr>
        <w:spacing w:after="0" w:line="240" w:lineRule="auto"/>
        <w:ind w:firstLine="709"/>
        <w:jc w:val="both"/>
        <w:rPr>
          <w:rFonts w:ascii="Times New Roman" w:hAnsi="Times New Roman" w:cs="Times New Roman"/>
          <w:sz w:val="28"/>
          <w:szCs w:val="28"/>
        </w:rPr>
      </w:pPr>
      <w:r w:rsidRPr="00B81DB9">
        <w:rPr>
          <w:rFonts w:ascii="Times New Roman" w:hAnsi="Times New Roman" w:cs="Times New Roman"/>
          <w:sz w:val="28"/>
          <w:szCs w:val="28"/>
        </w:rPr>
        <w:t>Для достижения поставленной цели необходимо решить следующие задачи:</w:t>
      </w:r>
    </w:p>
    <w:p w:rsidR="00363012" w:rsidRDefault="00363012" w:rsidP="003B1319">
      <w:pPr>
        <w:spacing w:after="0" w:line="240" w:lineRule="auto"/>
        <w:ind w:firstLine="708"/>
        <w:jc w:val="both"/>
        <w:rPr>
          <w:rFonts w:ascii="Times New Roman" w:hAnsi="Times New Roman" w:cs="Times New Roman"/>
          <w:sz w:val="28"/>
          <w:szCs w:val="28"/>
        </w:rPr>
      </w:pPr>
      <w:r w:rsidRPr="00400FAA">
        <w:rPr>
          <w:rFonts w:ascii="Times New Roman" w:hAnsi="Times New Roman" w:cs="Times New Roman"/>
          <w:sz w:val="28"/>
          <w:szCs w:val="28"/>
        </w:rPr>
        <w:t>1</w:t>
      </w:r>
      <w:r w:rsidRPr="00B81DB9">
        <w:t xml:space="preserve">. </w:t>
      </w:r>
      <w:r w:rsidRPr="00400FAA">
        <w:rPr>
          <w:rFonts w:ascii="Times New Roman" w:hAnsi="Times New Roman" w:cs="Times New Roman"/>
          <w:sz w:val="28"/>
          <w:szCs w:val="28"/>
        </w:rPr>
        <w:t xml:space="preserve">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 а также создание условий для устойчивого развития малых форм хозяйствования в сельской местности; </w:t>
      </w:r>
    </w:p>
    <w:p w:rsidR="00363012" w:rsidRDefault="00363012" w:rsidP="003B1319">
      <w:pPr>
        <w:spacing w:after="0" w:line="240" w:lineRule="auto"/>
        <w:ind w:firstLine="708"/>
        <w:jc w:val="both"/>
        <w:rPr>
          <w:rFonts w:ascii="Times New Roman" w:hAnsi="Times New Roman" w:cs="Times New Roman"/>
          <w:sz w:val="28"/>
          <w:szCs w:val="28"/>
        </w:rPr>
      </w:pPr>
      <w:r w:rsidRPr="00400FAA">
        <w:rPr>
          <w:rFonts w:ascii="Times New Roman" w:hAnsi="Times New Roman" w:cs="Times New Roman"/>
          <w:sz w:val="28"/>
          <w:szCs w:val="28"/>
        </w:rPr>
        <w:t xml:space="preserve">2. Содействие внедрению технологий, необходимых для производства инновационной и конкурентоспособной продукции; </w:t>
      </w:r>
    </w:p>
    <w:p w:rsidR="00363012" w:rsidRDefault="00363012" w:rsidP="003B1319">
      <w:pPr>
        <w:spacing w:after="0" w:line="240" w:lineRule="auto"/>
        <w:ind w:firstLine="708"/>
        <w:jc w:val="both"/>
        <w:rPr>
          <w:rFonts w:ascii="Times New Roman" w:hAnsi="Times New Roman" w:cs="Times New Roman"/>
          <w:sz w:val="28"/>
          <w:szCs w:val="28"/>
        </w:rPr>
      </w:pPr>
      <w:r w:rsidRPr="00400FAA">
        <w:rPr>
          <w:rFonts w:ascii="Times New Roman" w:hAnsi="Times New Roman" w:cs="Times New Roman"/>
          <w:sz w:val="28"/>
          <w:szCs w:val="28"/>
        </w:rPr>
        <w:t xml:space="preserve">3. Повышение доступности финансовых ресурсов для субъектов малого и среднего предпринимательства; </w:t>
      </w:r>
    </w:p>
    <w:p w:rsidR="00363012" w:rsidRDefault="00363012" w:rsidP="003B1319">
      <w:pPr>
        <w:spacing w:after="0" w:line="240" w:lineRule="auto"/>
        <w:ind w:firstLine="708"/>
        <w:jc w:val="both"/>
        <w:rPr>
          <w:rFonts w:ascii="Times New Roman" w:hAnsi="Times New Roman" w:cs="Times New Roman"/>
          <w:sz w:val="28"/>
          <w:szCs w:val="28"/>
        </w:rPr>
      </w:pPr>
      <w:r w:rsidRPr="00400FAA">
        <w:rPr>
          <w:rFonts w:ascii="Times New Roman" w:hAnsi="Times New Roman" w:cs="Times New Roman"/>
          <w:sz w:val="28"/>
          <w:szCs w:val="28"/>
        </w:rPr>
        <w:t xml:space="preserve">4. Создание новых форм и развитие имеющейся инфраструктуры поддержки предпринимательства; </w:t>
      </w:r>
    </w:p>
    <w:p w:rsidR="00363012" w:rsidRDefault="00363012" w:rsidP="003B1319">
      <w:pPr>
        <w:spacing w:after="0" w:line="240" w:lineRule="auto"/>
        <w:ind w:firstLine="708"/>
        <w:jc w:val="both"/>
        <w:rPr>
          <w:rFonts w:ascii="Times New Roman" w:hAnsi="Times New Roman" w:cs="Times New Roman"/>
          <w:sz w:val="28"/>
          <w:szCs w:val="28"/>
        </w:rPr>
      </w:pPr>
      <w:r w:rsidRPr="00400FAA">
        <w:rPr>
          <w:rFonts w:ascii="Times New Roman" w:hAnsi="Times New Roman" w:cs="Times New Roman"/>
          <w:sz w:val="28"/>
          <w:szCs w:val="28"/>
        </w:rPr>
        <w:t xml:space="preserve">5. Развитие кадрового потенциала предпринимательства; </w:t>
      </w:r>
    </w:p>
    <w:p w:rsidR="00363012" w:rsidRDefault="00363012" w:rsidP="003B1319">
      <w:pPr>
        <w:spacing w:after="0" w:line="240" w:lineRule="auto"/>
        <w:ind w:firstLine="708"/>
        <w:jc w:val="both"/>
        <w:rPr>
          <w:rFonts w:ascii="Times New Roman" w:hAnsi="Times New Roman" w:cs="Times New Roman"/>
          <w:sz w:val="28"/>
          <w:szCs w:val="28"/>
        </w:rPr>
      </w:pPr>
      <w:r w:rsidRPr="00400FAA">
        <w:rPr>
          <w:rFonts w:ascii="Times New Roman" w:hAnsi="Times New Roman" w:cs="Times New Roman"/>
          <w:sz w:val="28"/>
          <w:szCs w:val="28"/>
        </w:rPr>
        <w:t xml:space="preserve">6. Повышение качества оказания государственных услуг субъектам малого и среднего предпринимательства, научно-методическое, нормативно-правовое информационное и консультационное обеспечение субъектов малого и среднего предпринимательства; </w:t>
      </w:r>
    </w:p>
    <w:p w:rsidR="00363012" w:rsidRDefault="00363012" w:rsidP="003B1319">
      <w:pPr>
        <w:spacing w:after="0" w:line="240" w:lineRule="auto"/>
        <w:ind w:firstLine="708"/>
        <w:jc w:val="both"/>
        <w:rPr>
          <w:rFonts w:ascii="Times New Roman" w:hAnsi="Times New Roman" w:cs="Times New Roman"/>
          <w:sz w:val="28"/>
          <w:szCs w:val="28"/>
        </w:rPr>
      </w:pPr>
      <w:r w:rsidRPr="00400FAA">
        <w:rPr>
          <w:rFonts w:ascii="Times New Roman" w:hAnsi="Times New Roman" w:cs="Times New Roman"/>
          <w:sz w:val="28"/>
          <w:szCs w:val="28"/>
        </w:rPr>
        <w:t>7. Вовлечение экономически активного населения в предпринимательскую деятельность;</w:t>
      </w:r>
    </w:p>
    <w:p w:rsidR="00363012" w:rsidRDefault="00363012" w:rsidP="003B1319">
      <w:pPr>
        <w:spacing w:after="0" w:line="240" w:lineRule="auto"/>
        <w:ind w:firstLine="708"/>
        <w:jc w:val="both"/>
        <w:rPr>
          <w:rFonts w:ascii="Times New Roman" w:hAnsi="Times New Roman" w:cs="Times New Roman"/>
          <w:sz w:val="28"/>
          <w:szCs w:val="28"/>
        </w:rPr>
      </w:pPr>
      <w:r w:rsidRPr="00400FAA">
        <w:rPr>
          <w:rFonts w:ascii="Times New Roman" w:hAnsi="Times New Roman" w:cs="Times New Roman"/>
          <w:sz w:val="28"/>
          <w:szCs w:val="28"/>
        </w:rPr>
        <w:t xml:space="preserve">8. Развитие внешнеэкономических связей, создание условия для продвижения продукции, производимой субъектами малого и среднего предпринимательства на региональные и зарубежные рынки. </w:t>
      </w:r>
    </w:p>
    <w:p w:rsidR="00CB0EBF" w:rsidRDefault="00BD2D06" w:rsidP="00475956">
      <w:pPr>
        <w:spacing w:after="0" w:line="24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3012" w:rsidRPr="00FE7D05">
        <w:rPr>
          <w:rFonts w:ascii="Times New Roman" w:hAnsi="Times New Roman" w:cs="Times New Roman"/>
          <w:sz w:val="28"/>
          <w:szCs w:val="28"/>
        </w:rPr>
        <w:t>9. Развитие механизмов финансовой, имущественной, информационной, консультационной поддержки</w:t>
      </w:r>
      <w:r w:rsidR="00363012">
        <w:rPr>
          <w:rFonts w:ascii="Times New Roman" w:hAnsi="Times New Roman" w:cs="Times New Roman"/>
          <w:sz w:val="28"/>
          <w:szCs w:val="28"/>
        </w:rPr>
        <w:t xml:space="preserve"> социально ориентированных некоммерческих организаций</w:t>
      </w:r>
      <w:r w:rsidR="00363012" w:rsidRPr="00FE7D05">
        <w:rPr>
          <w:rFonts w:ascii="Times New Roman" w:hAnsi="Times New Roman" w:cs="Times New Roman"/>
          <w:sz w:val="28"/>
          <w:szCs w:val="28"/>
        </w:rPr>
        <w:t xml:space="preserve">, через создание постоянно действующей системы взаимодействия органов местного самоуправления </w:t>
      </w:r>
      <w:r w:rsidR="00363012">
        <w:rPr>
          <w:rFonts w:ascii="Times New Roman" w:hAnsi="Times New Roman" w:cs="Times New Roman"/>
          <w:sz w:val="28"/>
          <w:szCs w:val="28"/>
        </w:rPr>
        <w:t xml:space="preserve">и населения. </w:t>
      </w:r>
    </w:p>
    <w:p w:rsidR="00CB0EBF" w:rsidRDefault="00CB0EBF" w:rsidP="00475956">
      <w:pPr>
        <w:spacing w:after="0" w:line="240" w:lineRule="auto"/>
        <w:ind w:firstLine="567"/>
        <w:jc w:val="both"/>
        <w:rPr>
          <w:rFonts w:ascii="Times New Roman" w:hAnsi="Times New Roman" w:cs="Times New Roman"/>
          <w:sz w:val="28"/>
          <w:szCs w:val="28"/>
          <w:lang w:val="tt-RU"/>
        </w:rPr>
      </w:pPr>
    </w:p>
    <w:p w:rsidR="00030AD3" w:rsidRPr="00BB674D" w:rsidRDefault="00BB674D" w:rsidP="00475956">
      <w:pPr>
        <w:spacing w:after="0" w:line="240" w:lineRule="auto"/>
        <w:ind w:firstLine="567"/>
        <w:jc w:val="both"/>
        <w:rPr>
          <w:rStyle w:val="17"/>
          <w:bCs w:val="0"/>
          <w:sz w:val="28"/>
          <w:szCs w:val="28"/>
        </w:rPr>
      </w:pPr>
      <w:r w:rsidRPr="00BB674D">
        <w:rPr>
          <w:rStyle w:val="17"/>
          <w:bCs w:val="0"/>
          <w:sz w:val="28"/>
          <w:szCs w:val="28"/>
        </w:rPr>
        <w:t xml:space="preserve">3.2. </w:t>
      </w:r>
      <w:r w:rsidR="00BF42FB" w:rsidRPr="00BB674D">
        <w:rPr>
          <w:rStyle w:val="17"/>
          <w:bCs w:val="0"/>
          <w:sz w:val="28"/>
          <w:szCs w:val="28"/>
        </w:rPr>
        <w:t xml:space="preserve">Анализ текущей ситуации, оценка проблем развития малого и </w:t>
      </w:r>
      <w:r w:rsidR="00BE447F">
        <w:rPr>
          <w:rStyle w:val="17"/>
          <w:bCs w:val="0"/>
          <w:sz w:val="28"/>
          <w:szCs w:val="28"/>
        </w:rPr>
        <w:t xml:space="preserve">среднего предпринимательства в </w:t>
      </w:r>
      <w:proofErr w:type="spellStart"/>
      <w:r w:rsidR="00BE447F">
        <w:rPr>
          <w:rStyle w:val="17"/>
          <w:bCs w:val="0"/>
          <w:sz w:val="28"/>
          <w:szCs w:val="28"/>
        </w:rPr>
        <w:t>Атнин</w:t>
      </w:r>
      <w:r w:rsidR="00BF42FB" w:rsidRPr="00BB674D">
        <w:rPr>
          <w:rStyle w:val="17"/>
          <w:bCs w:val="0"/>
          <w:sz w:val="28"/>
          <w:szCs w:val="28"/>
        </w:rPr>
        <w:t>ском</w:t>
      </w:r>
      <w:proofErr w:type="spellEnd"/>
      <w:r w:rsidR="00BF42FB" w:rsidRPr="00BB674D">
        <w:rPr>
          <w:rStyle w:val="17"/>
          <w:bCs w:val="0"/>
          <w:sz w:val="28"/>
          <w:szCs w:val="28"/>
        </w:rPr>
        <w:t xml:space="preserve"> муниципальном районе</w:t>
      </w:r>
    </w:p>
    <w:p w:rsidR="000B4EE4" w:rsidRDefault="000B4EE4" w:rsidP="00475956">
      <w:pPr>
        <w:spacing w:after="0" w:line="240" w:lineRule="auto"/>
        <w:ind w:firstLine="567"/>
        <w:jc w:val="both"/>
        <w:rPr>
          <w:rStyle w:val="17"/>
          <w:b w:val="0"/>
          <w:bCs w:val="0"/>
          <w:sz w:val="28"/>
          <w:szCs w:val="28"/>
        </w:rPr>
      </w:pPr>
    </w:p>
    <w:p w:rsidR="00CB0EBF" w:rsidRDefault="000B4EE4" w:rsidP="006F3FEF">
      <w:pPr>
        <w:spacing w:after="0" w:line="240" w:lineRule="auto"/>
        <w:ind w:firstLine="567"/>
        <w:jc w:val="both"/>
        <w:rPr>
          <w:rFonts w:ascii="Times New Roman" w:hAnsi="Times New Roman" w:cs="Times New Roman"/>
          <w:sz w:val="28"/>
          <w:szCs w:val="28"/>
          <w:lang w:val="tt-RU"/>
        </w:rPr>
      </w:pPr>
      <w:r w:rsidRPr="00087560">
        <w:rPr>
          <w:rFonts w:ascii="Times New Roman" w:hAnsi="Times New Roman" w:cs="Times New Roman"/>
          <w:sz w:val="28"/>
          <w:szCs w:val="28"/>
        </w:rPr>
        <w:t xml:space="preserve">Программа призвана объединить усилия органов местного самоуправления </w:t>
      </w:r>
      <w:proofErr w:type="spellStart"/>
      <w:r w:rsidR="00BE447F">
        <w:rPr>
          <w:rFonts w:ascii="Times New Roman" w:hAnsi="Times New Roman" w:cs="Times New Roman"/>
          <w:sz w:val="28"/>
          <w:szCs w:val="28"/>
        </w:rPr>
        <w:t>Атнин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муниципального</w:t>
      </w:r>
      <w:r w:rsidRPr="00087560">
        <w:rPr>
          <w:rFonts w:ascii="Times New Roman" w:hAnsi="Times New Roman" w:cs="Times New Roman"/>
          <w:sz w:val="28"/>
          <w:szCs w:val="28"/>
        </w:rPr>
        <w:t xml:space="preserve"> района в поддержке и развитии субъектов </w:t>
      </w:r>
      <w:r>
        <w:rPr>
          <w:rFonts w:ascii="Times New Roman" w:hAnsi="Times New Roman" w:cs="Times New Roman"/>
          <w:sz w:val="28"/>
          <w:szCs w:val="28"/>
        </w:rPr>
        <w:t xml:space="preserve">малого и среднего </w:t>
      </w:r>
      <w:r w:rsidR="008D1170">
        <w:rPr>
          <w:rFonts w:ascii="Times New Roman" w:hAnsi="Times New Roman" w:cs="Times New Roman"/>
          <w:sz w:val="28"/>
          <w:szCs w:val="28"/>
        </w:rPr>
        <w:t>предпринимательства</w:t>
      </w:r>
      <w:r w:rsidRPr="00087560">
        <w:rPr>
          <w:rFonts w:ascii="Times New Roman" w:hAnsi="Times New Roman" w:cs="Times New Roman"/>
          <w:sz w:val="28"/>
          <w:szCs w:val="28"/>
        </w:rPr>
        <w:t>, организац</w:t>
      </w:r>
      <w:r w:rsidR="00BE447F">
        <w:rPr>
          <w:rFonts w:ascii="Times New Roman" w:hAnsi="Times New Roman" w:cs="Times New Roman"/>
          <w:sz w:val="28"/>
          <w:szCs w:val="28"/>
        </w:rPr>
        <w:t>ий инфраструктуры.</w:t>
      </w:r>
    </w:p>
    <w:p w:rsidR="002C3FE8" w:rsidRDefault="00834660" w:rsidP="006F3F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w:t>
      </w:r>
      <w:proofErr w:type="gramStart"/>
      <w:r>
        <w:rPr>
          <w:rFonts w:ascii="Times New Roman" w:hAnsi="Times New Roman" w:cs="Times New Roman"/>
          <w:sz w:val="28"/>
          <w:szCs w:val="28"/>
        </w:rPr>
        <w:t>показателями</w:t>
      </w:r>
      <w:proofErr w:type="gramEnd"/>
      <w:r w:rsidR="00024D28" w:rsidRPr="00024D28">
        <w:rPr>
          <w:rFonts w:ascii="Times New Roman" w:hAnsi="Times New Roman" w:cs="Times New Roman"/>
          <w:sz w:val="28"/>
          <w:szCs w:val="28"/>
        </w:rPr>
        <w:t xml:space="preserve"> характеризующи</w:t>
      </w:r>
      <w:r>
        <w:rPr>
          <w:rFonts w:ascii="Times New Roman" w:hAnsi="Times New Roman" w:cs="Times New Roman"/>
          <w:sz w:val="28"/>
          <w:szCs w:val="28"/>
        </w:rPr>
        <w:t>ми</w:t>
      </w:r>
      <w:r w:rsidR="00024D28" w:rsidRPr="00024D28">
        <w:rPr>
          <w:rFonts w:ascii="Times New Roman" w:hAnsi="Times New Roman" w:cs="Times New Roman"/>
          <w:sz w:val="28"/>
          <w:szCs w:val="28"/>
        </w:rPr>
        <w:t xml:space="preserve"> развитие малого </w:t>
      </w:r>
      <w:r w:rsidR="008D1170">
        <w:rPr>
          <w:rFonts w:ascii="Times New Roman" w:hAnsi="Times New Roman" w:cs="Times New Roman"/>
          <w:sz w:val="28"/>
          <w:szCs w:val="28"/>
        </w:rPr>
        <w:t xml:space="preserve">и среднего </w:t>
      </w:r>
      <w:r w:rsidR="0095150B">
        <w:rPr>
          <w:rFonts w:ascii="Times New Roman" w:hAnsi="Times New Roman" w:cs="Times New Roman"/>
          <w:sz w:val="28"/>
          <w:szCs w:val="28"/>
        </w:rPr>
        <w:t>предпринимательства</w:t>
      </w:r>
      <w:r w:rsidR="00024D28" w:rsidRPr="00024D28">
        <w:rPr>
          <w:rFonts w:ascii="Times New Roman" w:hAnsi="Times New Roman" w:cs="Times New Roman"/>
          <w:sz w:val="28"/>
          <w:szCs w:val="28"/>
        </w:rPr>
        <w:t xml:space="preserve"> </w:t>
      </w:r>
      <w:r w:rsidR="00BE447F">
        <w:rPr>
          <w:rFonts w:ascii="Times New Roman" w:hAnsi="Times New Roman" w:cs="Times New Roman"/>
          <w:sz w:val="28"/>
          <w:szCs w:val="28"/>
        </w:rPr>
        <w:t xml:space="preserve"> в </w:t>
      </w:r>
      <w:proofErr w:type="spellStart"/>
      <w:r w:rsidR="00BE447F">
        <w:rPr>
          <w:rFonts w:ascii="Times New Roman" w:hAnsi="Times New Roman" w:cs="Times New Roman"/>
          <w:sz w:val="28"/>
          <w:szCs w:val="28"/>
        </w:rPr>
        <w:t>Атнин</w:t>
      </w:r>
      <w:r w:rsidR="008D1170">
        <w:rPr>
          <w:rFonts w:ascii="Times New Roman" w:hAnsi="Times New Roman" w:cs="Times New Roman"/>
          <w:sz w:val="28"/>
          <w:szCs w:val="28"/>
        </w:rPr>
        <w:t>ском</w:t>
      </w:r>
      <w:proofErr w:type="spellEnd"/>
      <w:r w:rsidR="008D1170">
        <w:rPr>
          <w:rFonts w:ascii="Times New Roman" w:hAnsi="Times New Roman" w:cs="Times New Roman"/>
          <w:sz w:val="28"/>
          <w:szCs w:val="28"/>
        </w:rPr>
        <w:t xml:space="preserve"> районе </w:t>
      </w:r>
      <w:r w:rsidR="00024D28" w:rsidRPr="00024D28">
        <w:rPr>
          <w:rFonts w:ascii="Times New Roman" w:hAnsi="Times New Roman" w:cs="Times New Roman"/>
          <w:sz w:val="28"/>
          <w:szCs w:val="28"/>
        </w:rPr>
        <w:t>является  численность и структура малого</w:t>
      </w:r>
      <w:r w:rsidR="007E5914">
        <w:rPr>
          <w:rFonts w:ascii="Times New Roman" w:hAnsi="Times New Roman" w:cs="Times New Roman"/>
          <w:sz w:val="28"/>
          <w:szCs w:val="28"/>
        </w:rPr>
        <w:t xml:space="preserve"> и среднего</w:t>
      </w:r>
      <w:r w:rsidR="00024D28" w:rsidRPr="00024D28">
        <w:rPr>
          <w:rFonts w:ascii="Times New Roman" w:hAnsi="Times New Roman" w:cs="Times New Roman"/>
          <w:sz w:val="28"/>
          <w:szCs w:val="28"/>
        </w:rPr>
        <w:t xml:space="preserve"> бизнеса.</w:t>
      </w:r>
    </w:p>
    <w:p w:rsidR="003B1319" w:rsidRDefault="003B1319" w:rsidP="00873FA8">
      <w:pPr>
        <w:spacing w:after="0" w:line="240" w:lineRule="auto"/>
        <w:ind w:left="8496"/>
        <w:jc w:val="both"/>
        <w:rPr>
          <w:rFonts w:ascii="Times New Roman" w:hAnsi="Times New Roman" w:cs="Times New Roman"/>
          <w:sz w:val="28"/>
          <w:szCs w:val="28"/>
        </w:rPr>
      </w:pPr>
    </w:p>
    <w:p w:rsidR="004A2969" w:rsidRDefault="004A2969" w:rsidP="00873FA8">
      <w:pPr>
        <w:spacing w:after="0" w:line="240" w:lineRule="auto"/>
        <w:ind w:left="8496"/>
        <w:jc w:val="both"/>
        <w:rPr>
          <w:rFonts w:ascii="Times New Roman" w:hAnsi="Times New Roman" w:cs="Times New Roman"/>
          <w:sz w:val="28"/>
          <w:szCs w:val="28"/>
        </w:rPr>
      </w:pPr>
    </w:p>
    <w:p w:rsidR="00873FA8" w:rsidRDefault="00873FA8" w:rsidP="00873FA8">
      <w:pPr>
        <w:spacing w:after="0" w:line="240" w:lineRule="auto"/>
        <w:ind w:left="8496"/>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Таблица 1.</w:t>
      </w:r>
    </w:p>
    <w:tbl>
      <w:tblPr>
        <w:tblpPr w:leftFromText="180" w:rightFromText="180" w:vertAnchor="text" w:horzAnchor="margin" w:tblpY="182"/>
        <w:tblW w:w="10173" w:type="dxa"/>
        <w:tblLayout w:type="fixed"/>
        <w:tblLook w:val="00A0" w:firstRow="1" w:lastRow="0" w:firstColumn="1" w:lastColumn="0" w:noHBand="0" w:noVBand="0"/>
      </w:tblPr>
      <w:tblGrid>
        <w:gridCol w:w="534"/>
        <w:gridCol w:w="5670"/>
        <w:gridCol w:w="850"/>
        <w:gridCol w:w="992"/>
        <w:gridCol w:w="1134"/>
        <w:gridCol w:w="993"/>
      </w:tblGrid>
      <w:tr w:rsidR="002716FF" w:rsidRPr="002C3FE8" w:rsidTr="003B1319">
        <w:trPr>
          <w:trHeight w:val="654"/>
        </w:trPr>
        <w:tc>
          <w:tcPr>
            <w:tcW w:w="534" w:type="dxa"/>
            <w:tcBorders>
              <w:top w:val="single" w:sz="4" w:space="0" w:color="auto"/>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2C3FE8">
              <w:rPr>
                <w:rFonts w:ascii="Times New Roman" w:eastAsia="Times New Roman" w:hAnsi="Times New Roman" w:cs="Times New Roman"/>
                <w:sz w:val="28"/>
                <w:szCs w:val="28"/>
              </w:rPr>
              <w:t xml:space="preserve">№ </w:t>
            </w:r>
            <w:proofErr w:type="gramStart"/>
            <w:r w:rsidRPr="002C3FE8">
              <w:rPr>
                <w:rFonts w:ascii="Times New Roman" w:eastAsia="Times New Roman" w:hAnsi="Times New Roman" w:cs="Times New Roman"/>
                <w:sz w:val="28"/>
                <w:szCs w:val="28"/>
              </w:rPr>
              <w:t>п</w:t>
            </w:r>
            <w:proofErr w:type="gramEnd"/>
            <w:r w:rsidRPr="002C3FE8">
              <w:rPr>
                <w:rFonts w:ascii="Times New Roman" w:eastAsia="Times New Roman" w:hAnsi="Times New Roman" w:cs="Times New Roman"/>
                <w:sz w:val="28"/>
                <w:szCs w:val="28"/>
              </w:rPr>
              <w:t>/п</w:t>
            </w:r>
          </w:p>
        </w:tc>
        <w:tc>
          <w:tcPr>
            <w:tcW w:w="5670" w:type="dxa"/>
            <w:tcBorders>
              <w:top w:val="single" w:sz="4" w:space="0" w:color="auto"/>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2C3FE8">
              <w:rPr>
                <w:rFonts w:ascii="Times New Roman" w:eastAsia="Times New Roman" w:hAnsi="Times New Roman" w:cs="Times New Roman"/>
                <w:sz w:val="28"/>
                <w:szCs w:val="28"/>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2C3FE8">
              <w:rPr>
                <w:rFonts w:ascii="Times New Roman" w:eastAsia="Times New Roman" w:hAnsi="Times New Roman" w:cs="Times New Roman"/>
                <w:sz w:val="28"/>
                <w:szCs w:val="28"/>
              </w:rPr>
              <w:t>Ед.</w:t>
            </w:r>
          </w:p>
          <w:p w:rsidR="002716FF" w:rsidRPr="002C3FE8" w:rsidRDefault="00D968CB" w:rsidP="00D968C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2716FF">
              <w:rPr>
                <w:rFonts w:ascii="Times New Roman" w:eastAsia="Times New Roman" w:hAnsi="Times New Roman" w:cs="Times New Roman"/>
                <w:sz w:val="28"/>
                <w:szCs w:val="28"/>
              </w:rPr>
              <w:t>зм</w:t>
            </w: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2C3FE8">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2C3FE8">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2C3FE8">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tc>
      </w:tr>
      <w:tr w:rsidR="002716FF" w:rsidRPr="002C3FE8" w:rsidTr="003B1319">
        <w:trPr>
          <w:trHeight w:val="743"/>
        </w:trPr>
        <w:tc>
          <w:tcPr>
            <w:tcW w:w="534" w:type="dxa"/>
            <w:tcBorders>
              <w:top w:val="nil"/>
              <w:left w:val="single" w:sz="4" w:space="0" w:color="auto"/>
              <w:bottom w:val="single" w:sz="4" w:space="0" w:color="auto"/>
              <w:right w:val="single" w:sz="4" w:space="0" w:color="auto"/>
            </w:tcBorders>
            <w:vAlign w:val="center"/>
          </w:tcPr>
          <w:p w:rsidR="002716FF"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Доля субъектов малого</w:t>
            </w:r>
            <w:r w:rsidR="007E5914" w:rsidRPr="003B1319">
              <w:rPr>
                <w:rFonts w:ascii="Times New Roman" w:eastAsia="Times New Roman" w:hAnsi="Times New Roman" w:cs="Times New Roman"/>
                <w:sz w:val="28"/>
                <w:szCs w:val="28"/>
              </w:rPr>
              <w:t xml:space="preserve"> и среднего</w:t>
            </w:r>
            <w:r w:rsidRPr="003B1319">
              <w:rPr>
                <w:rFonts w:ascii="Times New Roman" w:eastAsia="Times New Roman" w:hAnsi="Times New Roman" w:cs="Times New Roman"/>
                <w:sz w:val="28"/>
                <w:szCs w:val="28"/>
              </w:rPr>
              <w:t xml:space="preserve"> предпринимательства в валовом территориальном продукте</w:t>
            </w:r>
          </w:p>
        </w:tc>
        <w:tc>
          <w:tcPr>
            <w:tcW w:w="85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w:t>
            </w:r>
          </w:p>
        </w:tc>
        <w:tc>
          <w:tcPr>
            <w:tcW w:w="992" w:type="dxa"/>
            <w:tcBorders>
              <w:top w:val="nil"/>
              <w:left w:val="nil"/>
              <w:bottom w:val="single" w:sz="4" w:space="0" w:color="auto"/>
              <w:right w:val="single" w:sz="4" w:space="0" w:color="auto"/>
            </w:tcBorders>
            <w:vAlign w:val="center"/>
          </w:tcPr>
          <w:p w:rsidR="002716FF" w:rsidRPr="003B1319" w:rsidRDefault="00723D63" w:rsidP="005D346F">
            <w:pPr>
              <w:spacing w:after="0" w:line="240" w:lineRule="auto"/>
              <w:jc w:val="center"/>
              <w:rPr>
                <w:rFonts w:ascii="Times New Roman" w:hAnsi="Times New Roman" w:cs="Times New Roman"/>
                <w:sz w:val="28"/>
                <w:szCs w:val="28"/>
              </w:rPr>
            </w:pPr>
            <w:r w:rsidRPr="003B1319">
              <w:rPr>
                <w:rFonts w:ascii="Times New Roman" w:hAnsi="Times New Roman" w:cs="Times New Roman"/>
                <w:sz w:val="28"/>
                <w:szCs w:val="28"/>
              </w:rPr>
              <w:t>35,7</w:t>
            </w:r>
          </w:p>
        </w:tc>
        <w:tc>
          <w:tcPr>
            <w:tcW w:w="1134" w:type="dxa"/>
            <w:tcBorders>
              <w:top w:val="nil"/>
              <w:left w:val="nil"/>
              <w:bottom w:val="single" w:sz="4" w:space="0" w:color="auto"/>
              <w:right w:val="single" w:sz="4" w:space="0" w:color="auto"/>
            </w:tcBorders>
            <w:vAlign w:val="center"/>
          </w:tcPr>
          <w:p w:rsidR="002716FF" w:rsidRPr="003B1319" w:rsidRDefault="00723D63" w:rsidP="005D346F">
            <w:pPr>
              <w:spacing w:after="0" w:line="240" w:lineRule="auto"/>
              <w:jc w:val="center"/>
              <w:rPr>
                <w:rFonts w:ascii="Times New Roman" w:hAnsi="Times New Roman" w:cs="Times New Roman"/>
                <w:sz w:val="28"/>
                <w:szCs w:val="28"/>
              </w:rPr>
            </w:pPr>
            <w:r w:rsidRPr="003B1319">
              <w:rPr>
                <w:rFonts w:ascii="Times New Roman" w:hAnsi="Times New Roman" w:cs="Times New Roman"/>
                <w:sz w:val="28"/>
                <w:szCs w:val="28"/>
              </w:rPr>
              <w:t>35,9</w:t>
            </w:r>
          </w:p>
        </w:tc>
        <w:tc>
          <w:tcPr>
            <w:tcW w:w="993" w:type="dxa"/>
            <w:tcBorders>
              <w:top w:val="nil"/>
              <w:left w:val="nil"/>
              <w:bottom w:val="single" w:sz="4" w:space="0" w:color="auto"/>
              <w:right w:val="single" w:sz="4" w:space="0" w:color="auto"/>
            </w:tcBorders>
            <w:vAlign w:val="center"/>
          </w:tcPr>
          <w:p w:rsidR="002716FF" w:rsidRPr="003B1319" w:rsidRDefault="00723D63" w:rsidP="005D346F">
            <w:pPr>
              <w:spacing w:after="0" w:line="240" w:lineRule="auto"/>
              <w:jc w:val="center"/>
              <w:rPr>
                <w:rFonts w:ascii="Times New Roman" w:hAnsi="Times New Roman" w:cs="Times New Roman"/>
                <w:sz w:val="28"/>
                <w:szCs w:val="28"/>
              </w:rPr>
            </w:pPr>
            <w:r w:rsidRPr="003B1319">
              <w:rPr>
                <w:rFonts w:ascii="Times New Roman" w:hAnsi="Times New Roman" w:cs="Times New Roman"/>
                <w:sz w:val="28"/>
                <w:szCs w:val="28"/>
              </w:rPr>
              <w:t>40,2</w:t>
            </w:r>
          </w:p>
        </w:tc>
      </w:tr>
      <w:tr w:rsidR="002716FF" w:rsidRPr="002C3FE8" w:rsidTr="003B1319">
        <w:trPr>
          <w:trHeight w:val="697"/>
        </w:trPr>
        <w:tc>
          <w:tcPr>
            <w:tcW w:w="534" w:type="dxa"/>
            <w:tcBorders>
              <w:top w:val="nil"/>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Всего экономически активных субъектов</w:t>
            </w:r>
            <w:r w:rsidR="007E5914" w:rsidRPr="003B1319">
              <w:rPr>
                <w:rFonts w:ascii="Times New Roman" w:eastAsia="Times New Roman" w:hAnsi="Times New Roman" w:cs="Times New Roman"/>
                <w:sz w:val="28"/>
                <w:szCs w:val="28"/>
              </w:rPr>
              <w:t xml:space="preserve">  </w:t>
            </w:r>
            <w:r w:rsidRPr="003B1319">
              <w:rPr>
                <w:rFonts w:ascii="Times New Roman" w:eastAsia="Times New Roman" w:hAnsi="Times New Roman" w:cs="Times New Roman"/>
                <w:sz w:val="28"/>
                <w:szCs w:val="28"/>
              </w:rPr>
              <w:t xml:space="preserve"> малого</w:t>
            </w:r>
            <w:r w:rsidR="007E5914" w:rsidRPr="003B1319">
              <w:rPr>
                <w:rFonts w:ascii="Times New Roman" w:eastAsia="Times New Roman" w:hAnsi="Times New Roman" w:cs="Times New Roman"/>
                <w:sz w:val="28"/>
                <w:szCs w:val="28"/>
              </w:rPr>
              <w:t xml:space="preserve"> и среднего</w:t>
            </w:r>
            <w:r w:rsidRPr="003B1319">
              <w:rPr>
                <w:rFonts w:ascii="Times New Roman" w:eastAsia="Times New Roman" w:hAnsi="Times New Roman" w:cs="Times New Roman"/>
                <w:sz w:val="28"/>
                <w:szCs w:val="28"/>
              </w:rPr>
              <w:t xml:space="preserve"> предпринимательства</w:t>
            </w:r>
          </w:p>
        </w:tc>
        <w:tc>
          <w:tcPr>
            <w:tcW w:w="85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ед.</w:t>
            </w:r>
          </w:p>
        </w:tc>
        <w:tc>
          <w:tcPr>
            <w:tcW w:w="992" w:type="dxa"/>
            <w:tcBorders>
              <w:top w:val="nil"/>
              <w:left w:val="nil"/>
              <w:bottom w:val="single" w:sz="4" w:space="0" w:color="auto"/>
              <w:right w:val="single" w:sz="4" w:space="0" w:color="auto"/>
            </w:tcBorders>
            <w:vAlign w:val="center"/>
          </w:tcPr>
          <w:p w:rsidR="002716FF" w:rsidRPr="003B1319" w:rsidRDefault="00492AFD"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40</w:t>
            </w:r>
          </w:p>
        </w:tc>
        <w:tc>
          <w:tcPr>
            <w:tcW w:w="1134" w:type="dxa"/>
            <w:tcBorders>
              <w:top w:val="nil"/>
              <w:left w:val="nil"/>
              <w:bottom w:val="single" w:sz="4" w:space="0" w:color="auto"/>
              <w:right w:val="single" w:sz="4" w:space="0" w:color="auto"/>
            </w:tcBorders>
            <w:vAlign w:val="center"/>
          </w:tcPr>
          <w:p w:rsidR="002716FF" w:rsidRPr="003B1319" w:rsidRDefault="00492AFD"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41</w:t>
            </w:r>
          </w:p>
        </w:tc>
        <w:tc>
          <w:tcPr>
            <w:tcW w:w="993" w:type="dxa"/>
            <w:tcBorders>
              <w:top w:val="nil"/>
              <w:left w:val="nil"/>
              <w:bottom w:val="single" w:sz="4" w:space="0" w:color="auto"/>
              <w:right w:val="single" w:sz="4" w:space="0" w:color="auto"/>
            </w:tcBorders>
            <w:vAlign w:val="center"/>
          </w:tcPr>
          <w:p w:rsidR="002716FF" w:rsidRPr="003B1319" w:rsidRDefault="00492AFD"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43</w:t>
            </w:r>
          </w:p>
        </w:tc>
      </w:tr>
      <w:tr w:rsidR="007E5914" w:rsidRPr="002C3FE8" w:rsidTr="003B1319">
        <w:trPr>
          <w:trHeight w:val="697"/>
        </w:trPr>
        <w:tc>
          <w:tcPr>
            <w:tcW w:w="534" w:type="dxa"/>
            <w:tcBorders>
              <w:top w:val="nil"/>
              <w:left w:val="single" w:sz="4" w:space="0" w:color="auto"/>
              <w:bottom w:val="single" w:sz="4" w:space="0" w:color="auto"/>
              <w:right w:val="single" w:sz="4" w:space="0" w:color="auto"/>
            </w:tcBorders>
            <w:vAlign w:val="center"/>
          </w:tcPr>
          <w:p w:rsidR="007E5914" w:rsidRDefault="007E5914" w:rsidP="005D346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0" w:type="dxa"/>
            <w:tcBorders>
              <w:top w:val="nil"/>
              <w:left w:val="nil"/>
              <w:bottom w:val="single" w:sz="4" w:space="0" w:color="auto"/>
              <w:right w:val="single" w:sz="4" w:space="0" w:color="auto"/>
            </w:tcBorders>
            <w:vAlign w:val="center"/>
          </w:tcPr>
          <w:p w:rsidR="007E5914" w:rsidRPr="003B1319" w:rsidRDefault="007E5914"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 xml:space="preserve">Из них сельскохозяйственные производственные кооперативы </w:t>
            </w:r>
          </w:p>
        </w:tc>
        <w:tc>
          <w:tcPr>
            <w:tcW w:w="850" w:type="dxa"/>
            <w:tcBorders>
              <w:top w:val="nil"/>
              <w:left w:val="nil"/>
              <w:bottom w:val="single" w:sz="4" w:space="0" w:color="auto"/>
              <w:right w:val="single" w:sz="4" w:space="0" w:color="auto"/>
            </w:tcBorders>
            <w:vAlign w:val="center"/>
          </w:tcPr>
          <w:p w:rsidR="007E5914" w:rsidRPr="003B1319" w:rsidRDefault="007E5914" w:rsidP="005D346F">
            <w:pPr>
              <w:widowControl w:val="0"/>
              <w:autoSpaceDE w:val="0"/>
              <w:autoSpaceDN w:val="0"/>
              <w:spacing w:after="0" w:line="240" w:lineRule="auto"/>
              <w:jc w:val="both"/>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vAlign w:val="center"/>
          </w:tcPr>
          <w:p w:rsidR="007E5914" w:rsidRPr="003B1319" w:rsidRDefault="007E5914"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10</w:t>
            </w:r>
          </w:p>
        </w:tc>
        <w:tc>
          <w:tcPr>
            <w:tcW w:w="1134" w:type="dxa"/>
            <w:tcBorders>
              <w:top w:val="nil"/>
              <w:left w:val="nil"/>
              <w:bottom w:val="single" w:sz="4" w:space="0" w:color="auto"/>
              <w:right w:val="single" w:sz="4" w:space="0" w:color="auto"/>
            </w:tcBorders>
            <w:vAlign w:val="center"/>
          </w:tcPr>
          <w:p w:rsidR="007E5914" w:rsidRPr="003B1319" w:rsidRDefault="007E5914"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10</w:t>
            </w:r>
          </w:p>
        </w:tc>
        <w:tc>
          <w:tcPr>
            <w:tcW w:w="993" w:type="dxa"/>
            <w:tcBorders>
              <w:top w:val="nil"/>
              <w:left w:val="nil"/>
              <w:bottom w:val="single" w:sz="4" w:space="0" w:color="auto"/>
              <w:right w:val="single" w:sz="4" w:space="0" w:color="auto"/>
            </w:tcBorders>
            <w:vAlign w:val="center"/>
          </w:tcPr>
          <w:p w:rsidR="007E5914" w:rsidRPr="003B1319" w:rsidRDefault="007E5914"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9</w:t>
            </w:r>
          </w:p>
        </w:tc>
      </w:tr>
      <w:tr w:rsidR="002716FF" w:rsidRPr="002C3FE8" w:rsidTr="003B1319">
        <w:trPr>
          <w:trHeight w:val="713"/>
        </w:trPr>
        <w:tc>
          <w:tcPr>
            <w:tcW w:w="534" w:type="dxa"/>
            <w:tcBorders>
              <w:top w:val="nil"/>
              <w:left w:val="single" w:sz="4" w:space="0" w:color="auto"/>
              <w:bottom w:val="single" w:sz="4" w:space="0" w:color="auto"/>
              <w:right w:val="single" w:sz="4" w:space="0" w:color="auto"/>
            </w:tcBorders>
            <w:vAlign w:val="center"/>
          </w:tcPr>
          <w:p w:rsidR="002716FF" w:rsidRPr="002C3FE8" w:rsidRDefault="007E5914" w:rsidP="005D346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Количество физических лиц, зарегистрированных в качестве индивидуальных предпринимателей</w:t>
            </w:r>
          </w:p>
        </w:tc>
        <w:tc>
          <w:tcPr>
            <w:tcW w:w="85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чел.</w:t>
            </w:r>
          </w:p>
        </w:tc>
        <w:tc>
          <w:tcPr>
            <w:tcW w:w="992" w:type="dxa"/>
            <w:tcBorders>
              <w:top w:val="nil"/>
              <w:left w:val="nil"/>
              <w:bottom w:val="single" w:sz="4" w:space="0" w:color="auto"/>
              <w:right w:val="single" w:sz="4" w:space="0" w:color="auto"/>
            </w:tcBorders>
            <w:vAlign w:val="center"/>
          </w:tcPr>
          <w:p w:rsidR="002716FF" w:rsidRPr="003B1319" w:rsidRDefault="00492AFD"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147</w:t>
            </w:r>
          </w:p>
        </w:tc>
        <w:tc>
          <w:tcPr>
            <w:tcW w:w="1134" w:type="dxa"/>
            <w:tcBorders>
              <w:top w:val="nil"/>
              <w:left w:val="nil"/>
              <w:bottom w:val="single" w:sz="4" w:space="0" w:color="auto"/>
              <w:right w:val="single" w:sz="4" w:space="0" w:color="auto"/>
            </w:tcBorders>
            <w:vAlign w:val="center"/>
          </w:tcPr>
          <w:p w:rsidR="002716FF" w:rsidRPr="003B1319" w:rsidRDefault="00492AFD" w:rsidP="00F87ED2">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150</w:t>
            </w:r>
          </w:p>
        </w:tc>
        <w:tc>
          <w:tcPr>
            <w:tcW w:w="993" w:type="dxa"/>
            <w:tcBorders>
              <w:top w:val="nil"/>
              <w:left w:val="nil"/>
              <w:bottom w:val="single" w:sz="4" w:space="0" w:color="auto"/>
              <w:right w:val="single" w:sz="4" w:space="0" w:color="auto"/>
            </w:tcBorders>
            <w:vAlign w:val="center"/>
          </w:tcPr>
          <w:p w:rsidR="002716FF" w:rsidRPr="003B1319" w:rsidRDefault="00492AFD"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152</w:t>
            </w:r>
          </w:p>
        </w:tc>
      </w:tr>
      <w:tr w:rsidR="002716FF" w:rsidRPr="002C3FE8" w:rsidTr="003B1319">
        <w:trPr>
          <w:trHeight w:val="420"/>
        </w:trPr>
        <w:tc>
          <w:tcPr>
            <w:tcW w:w="534" w:type="dxa"/>
            <w:tcBorders>
              <w:top w:val="nil"/>
              <w:left w:val="single" w:sz="4" w:space="0" w:color="auto"/>
              <w:bottom w:val="single" w:sz="4" w:space="0" w:color="auto"/>
              <w:right w:val="single" w:sz="4" w:space="0" w:color="auto"/>
            </w:tcBorders>
            <w:vAlign w:val="center"/>
          </w:tcPr>
          <w:p w:rsidR="002716FF" w:rsidRPr="002C3FE8" w:rsidRDefault="007E5914" w:rsidP="005D346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 xml:space="preserve">из них: кол-во крестьянских (фермерских) хозяйств                                                             </w:t>
            </w:r>
          </w:p>
        </w:tc>
        <w:tc>
          <w:tcPr>
            <w:tcW w:w="85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ед.</w:t>
            </w:r>
          </w:p>
        </w:tc>
        <w:tc>
          <w:tcPr>
            <w:tcW w:w="992" w:type="dxa"/>
            <w:tcBorders>
              <w:top w:val="nil"/>
              <w:left w:val="nil"/>
              <w:bottom w:val="single" w:sz="4" w:space="0" w:color="auto"/>
              <w:right w:val="single" w:sz="4" w:space="0" w:color="auto"/>
            </w:tcBorders>
            <w:vAlign w:val="center"/>
          </w:tcPr>
          <w:p w:rsidR="002716FF" w:rsidRPr="003B1319" w:rsidRDefault="00115996"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17</w:t>
            </w:r>
          </w:p>
        </w:tc>
        <w:tc>
          <w:tcPr>
            <w:tcW w:w="1134" w:type="dxa"/>
            <w:tcBorders>
              <w:top w:val="nil"/>
              <w:left w:val="nil"/>
              <w:bottom w:val="single" w:sz="4" w:space="0" w:color="auto"/>
              <w:right w:val="single" w:sz="4" w:space="0" w:color="auto"/>
            </w:tcBorders>
            <w:vAlign w:val="center"/>
          </w:tcPr>
          <w:p w:rsidR="002716FF" w:rsidRPr="003B1319" w:rsidRDefault="00115996"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17</w:t>
            </w:r>
          </w:p>
        </w:tc>
        <w:tc>
          <w:tcPr>
            <w:tcW w:w="993" w:type="dxa"/>
            <w:tcBorders>
              <w:top w:val="nil"/>
              <w:left w:val="nil"/>
              <w:bottom w:val="single" w:sz="4" w:space="0" w:color="auto"/>
              <w:right w:val="single" w:sz="4" w:space="0" w:color="auto"/>
            </w:tcBorders>
            <w:vAlign w:val="center"/>
          </w:tcPr>
          <w:p w:rsidR="002716FF" w:rsidRPr="003B1319" w:rsidRDefault="00115996" w:rsidP="00F87ED2">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18</w:t>
            </w:r>
          </w:p>
        </w:tc>
      </w:tr>
      <w:tr w:rsidR="002716FF" w:rsidRPr="002C3FE8" w:rsidTr="003B1319">
        <w:trPr>
          <w:trHeight w:val="604"/>
        </w:trPr>
        <w:tc>
          <w:tcPr>
            <w:tcW w:w="534" w:type="dxa"/>
            <w:vMerge w:val="restart"/>
            <w:tcBorders>
              <w:top w:val="nil"/>
              <w:left w:val="single" w:sz="4" w:space="0" w:color="auto"/>
              <w:bottom w:val="single" w:sz="4" w:space="0" w:color="auto"/>
              <w:right w:val="single" w:sz="4" w:space="0" w:color="auto"/>
            </w:tcBorders>
            <w:vAlign w:val="center"/>
          </w:tcPr>
          <w:p w:rsidR="002716FF" w:rsidRPr="002C3FE8" w:rsidRDefault="007E5914" w:rsidP="005D346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Поступление налогов и других платежей в бюджеты всех уровней всего:</w:t>
            </w:r>
          </w:p>
        </w:tc>
        <w:tc>
          <w:tcPr>
            <w:tcW w:w="850" w:type="dxa"/>
            <w:tcBorders>
              <w:top w:val="nil"/>
              <w:left w:val="nil"/>
              <w:bottom w:val="single" w:sz="4" w:space="0" w:color="auto"/>
              <w:right w:val="single" w:sz="4" w:space="0" w:color="auto"/>
            </w:tcBorders>
            <w:vAlign w:val="center"/>
          </w:tcPr>
          <w:p w:rsidR="002716FF" w:rsidRPr="003B1319" w:rsidRDefault="00D01E95" w:rsidP="005D346F">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716FF" w:rsidRPr="003B1319">
              <w:rPr>
                <w:rFonts w:ascii="Times New Roman" w:eastAsia="Times New Roman" w:hAnsi="Times New Roman" w:cs="Times New Roman"/>
                <w:sz w:val="28"/>
                <w:szCs w:val="28"/>
              </w:rPr>
              <w:t>лн</w:t>
            </w:r>
            <w:r>
              <w:rPr>
                <w:rFonts w:ascii="Times New Roman" w:eastAsia="Times New Roman" w:hAnsi="Times New Roman" w:cs="Times New Roman"/>
                <w:sz w:val="28"/>
                <w:szCs w:val="28"/>
              </w:rPr>
              <w:t>.</w:t>
            </w:r>
          </w:p>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руб.</w:t>
            </w:r>
          </w:p>
        </w:tc>
        <w:tc>
          <w:tcPr>
            <w:tcW w:w="992" w:type="dxa"/>
            <w:tcBorders>
              <w:top w:val="nil"/>
              <w:left w:val="nil"/>
              <w:bottom w:val="single" w:sz="4" w:space="0" w:color="auto"/>
              <w:right w:val="single" w:sz="4" w:space="0" w:color="auto"/>
            </w:tcBorders>
            <w:vAlign w:val="center"/>
          </w:tcPr>
          <w:p w:rsidR="002716FF" w:rsidRPr="003B1319" w:rsidRDefault="00492AFD"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372,5</w:t>
            </w:r>
          </w:p>
        </w:tc>
        <w:tc>
          <w:tcPr>
            <w:tcW w:w="1134" w:type="dxa"/>
            <w:tcBorders>
              <w:top w:val="nil"/>
              <w:left w:val="nil"/>
              <w:bottom w:val="single" w:sz="4" w:space="0" w:color="auto"/>
              <w:right w:val="single" w:sz="4" w:space="0" w:color="auto"/>
            </w:tcBorders>
            <w:vAlign w:val="center"/>
          </w:tcPr>
          <w:p w:rsidR="002716FF" w:rsidRPr="003B1319" w:rsidRDefault="00492AFD"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382,5</w:t>
            </w:r>
          </w:p>
        </w:tc>
        <w:tc>
          <w:tcPr>
            <w:tcW w:w="993" w:type="dxa"/>
            <w:tcBorders>
              <w:top w:val="nil"/>
              <w:left w:val="nil"/>
              <w:bottom w:val="single" w:sz="4" w:space="0" w:color="auto"/>
              <w:right w:val="single" w:sz="4" w:space="0" w:color="auto"/>
            </w:tcBorders>
            <w:vAlign w:val="center"/>
          </w:tcPr>
          <w:p w:rsidR="002716FF" w:rsidRPr="003B1319" w:rsidRDefault="00492AFD" w:rsidP="00024F2E">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385,4</w:t>
            </w:r>
          </w:p>
        </w:tc>
      </w:tr>
      <w:tr w:rsidR="002716FF" w:rsidRPr="002C3FE8" w:rsidTr="003B1319">
        <w:trPr>
          <w:trHeight w:val="420"/>
        </w:trPr>
        <w:tc>
          <w:tcPr>
            <w:tcW w:w="534" w:type="dxa"/>
            <w:vMerge/>
            <w:tcBorders>
              <w:top w:val="nil"/>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p>
        </w:tc>
        <w:tc>
          <w:tcPr>
            <w:tcW w:w="567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в</w:t>
            </w:r>
            <w:r w:rsidR="0095150B" w:rsidRPr="003B1319">
              <w:rPr>
                <w:rFonts w:ascii="Times New Roman" w:eastAsia="Times New Roman" w:hAnsi="Times New Roman" w:cs="Times New Roman"/>
                <w:sz w:val="28"/>
                <w:szCs w:val="28"/>
              </w:rPr>
              <w:t xml:space="preserve"> том числе от СМП</w:t>
            </w:r>
          </w:p>
        </w:tc>
        <w:tc>
          <w:tcPr>
            <w:tcW w:w="850" w:type="dxa"/>
            <w:tcBorders>
              <w:top w:val="nil"/>
              <w:left w:val="nil"/>
              <w:bottom w:val="single" w:sz="4" w:space="0" w:color="auto"/>
              <w:right w:val="single" w:sz="4" w:space="0" w:color="auto"/>
            </w:tcBorders>
            <w:vAlign w:val="center"/>
          </w:tcPr>
          <w:p w:rsidR="002716FF" w:rsidRPr="003B1319" w:rsidRDefault="00D01E95" w:rsidP="005D346F">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w:t>
            </w:r>
            <w:r w:rsidR="002716FF" w:rsidRPr="003B1319">
              <w:rPr>
                <w:rFonts w:ascii="Times New Roman" w:eastAsia="Times New Roman" w:hAnsi="Times New Roman" w:cs="Times New Roman"/>
                <w:sz w:val="28"/>
                <w:szCs w:val="28"/>
              </w:rPr>
              <w:t>лн</w:t>
            </w:r>
            <w:proofErr w:type="gramEnd"/>
            <w:r>
              <w:rPr>
                <w:rFonts w:ascii="Times New Roman" w:eastAsia="Times New Roman" w:hAnsi="Times New Roman" w:cs="Times New Roman"/>
                <w:sz w:val="28"/>
                <w:szCs w:val="28"/>
              </w:rPr>
              <w:t>,</w:t>
            </w:r>
          </w:p>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руб.</w:t>
            </w:r>
          </w:p>
        </w:tc>
        <w:tc>
          <w:tcPr>
            <w:tcW w:w="992" w:type="dxa"/>
            <w:tcBorders>
              <w:top w:val="nil"/>
              <w:left w:val="nil"/>
              <w:bottom w:val="single" w:sz="4" w:space="0" w:color="auto"/>
              <w:right w:val="single" w:sz="4" w:space="0" w:color="auto"/>
            </w:tcBorders>
            <w:vAlign w:val="center"/>
          </w:tcPr>
          <w:p w:rsidR="002716FF" w:rsidRPr="003B1319" w:rsidRDefault="0095150B"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2</w:t>
            </w:r>
            <w:r w:rsidR="00115996" w:rsidRPr="003B1319">
              <w:rPr>
                <w:rFonts w:ascii="Times New Roman" w:eastAsia="Times New Roman" w:hAnsi="Times New Roman" w:cs="Times New Roman"/>
                <w:sz w:val="28"/>
                <w:szCs w:val="28"/>
              </w:rPr>
              <w:t>25,5</w:t>
            </w:r>
          </w:p>
        </w:tc>
        <w:tc>
          <w:tcPr>
            <w:tcW w:w="1134" w:type="dxa"/>
            <w:tcBorders>
              <w:top w:val="nil"/>
              <w:left w:val="nil"/>
              <w:bottom w:val="single" w:sz="4" w:space="0" w:color="auto"/>
              <w:right w:val="single" w:sz="4" w:space="0" w:color="auto"/>
            </w:tcBorders>
            <w:vAlign w:val="center"/>
          </w:tcPr>
          <w:p w:rsidR="002716FF" w:rsidRPr="003B1319" w:rsidRDefault="0095150B"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2</w:t>
            </w:r>
            <w:r w:rsidR="00115996" w:rsidRPr="003B1319">
              <w:rPr>
                <w:rFonts w:ascii="Times New Roman" w:eastAsia="Times New Roman" w:hAnsi="Times New Roman" w:cs="Times New Roman"/>
                <w:sz w:val="28"/>
                <w:szCs w:val="28"/>
              </w:rPr>
              <w:t>32,2</w:t>
            </w:r>
          </w:p>
        </w:tc>
        <w:tc>
          <w:tcPr>
            <w:tcW w:w="993" w:type="dxa"/>
            <w:tcBorders>
              <w:top w:val="nil"/>
              <w:left w:val="nil"/>
              <w:bottom w:val="single" w:sz="4" w:space="0" w:color="auto"/>
              <w:right w:val="single" w:sz="4" w:space="0" w:color="auto"/>
            </w:tcBorders>
            <w:vAlign w:val="center"/>
          </w:tcPr>
          <w:p w:rsidR="002716FF" w:rsidRPr="003B1319" w:rsidRDefault="0095150B" w:rsidP="00024F2E">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2</w:t>
            </w:r>
            <w:r w:rsidR="00115996" w:rsidRPr="003B1319">
              <w:rPr>
                <w:rFonts w:ascii="Times New Roman" w:eastAsia="Times New Roman" w:hAnsi="Times New Roman" w:cs="Times New Roman"/>
                <w:sz w:val="28"/>
                <w:szCs w:val="28"/>
              </w:rPr>
              <w:t>35,3</w:t>
            </w:r>
          </w:p>
        </w:tc>
      </w:tr>
      <w:tr w:rsidR="002716FF" w:rsidRPr="002C3FE8" w:rsidTr="003B1319">
        <w:trPr>
          <w:trHeight w:val="811"/>
        </w:trPr>
        <w:tc>
          <w:tcPr>
            <w:tcW w:w="534" w:type="dxa"/>
            <w:vMerge/>
            <w:tcBorders>
              <w:top w:val="nil"/>
              <w:left w:val="single" w:sz="4" w:space="0" w:color="auto"/>
              <w:bottom w:val="single" w:sz="4" w:space="0" w:color="auto"/>
              <w:right w:val="single" w:sz="4" w:space="0" w:color="auto"/>
            </w:tcBorders>
            <w:vAlign w:val="center"/>
          </w:tcPr>
          <w:p w:rsidR="002716FF" w:rsidRPr="002C3FE8"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p>
        </w:tc>
        <w:tc>
          <w:tcPr>
            <w:tcW w:w="567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 xml:space="preserve">Удельный вес налогов и платежей от СМП в общем объеме мобилизованных финансовых ресурсов                                                     </w:t>
            </w:r>
          </w:p>
        </w:tc>
        <w:tc>
          <w:tcPr>
            <w:tcW w:w="850" w:type="dxa"/>
            <w:tcBorders>
              <w:top w:val="nil"/>
              <w:left w:val="nil"/>
              <w:bottom w:val="single" w:sz="4" w:space="0" w:color="auto"/>
              <w:right w:val="single" w:sz="4" w:space="0" w:color="auto"/>
            </w:tcBorders>
            <w:vAlign w:val="center"/>
          </w:tcPr>
          <w:p w:rsidR="002716FF" w:rsidRPr="003B1319" w:rsidRDefault="002716FF" w:rsidP="005D346F">
            <w:pPr>
              <w:widowControl w:val="0"/>
              <w:autoSpaceDE w:val="0"/>
              <w:autoSpaceDN w:val="0"/>
              <w:spacing w:after="0" w:line="240" w:lineRule="auto"/>
              <w:jc w:val="both"/>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w:t>
            </w:r>
          </w:p>
        </w:tc>
        <w:tc>
          <w:tcPr>
            <w:tcW w:w="992" w:type="dxa"/>
            <w:tcBorders>
              <w:top w:val="nil"/>
              <w:left w:val="nil"/>
              <w:bottom w:val="single" w:sz="4" w:space="0" w:color="auto"/>
              <w:right w:val="single" w:sz="4" w:space="0" w:color="auto"/>
            </w:tcBorders>
            <w:vAlign w:val="center"/>
          </w:tcPr>
          <w:p w:rsidR="002716FF" w:rsidRPr="003B1319" w:rsidRDefault="0095150B"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60,5</w:t>
            </w:r>
          </w:p>
        </w:tc>
        <w:tc>
          <w:tcPr>
            <w:tcW w:w="1134" w:type="dxa"/>
            <w:tcBorders>
              <w:top w:val="nil"/>
              <w:left w:val="nil"/>
              <w:bottom w:val="single" w:sz="4" w:space="0" w:color="auto"/>
              <w:right w:val="single" w:sz="4" w:space="0" w:color="auto"/>
            </w:tcBorders>
            <w:vAlign w:val="center"/>
          </w:tcPr>
          <w:p w:rsidR="002716FF" w:rsidRPr="003B1319" w:rsidRDefault="0095150B"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60,7</w:t>
            </w:r>
          </w:p>
        </w:tc>
        <w:tc>
          <w:tcPr>
            <w:tcW w:w="993" w:type="dxa"/>
            <w:tcBorders>
              <w:top w:val="nil"/>
              <w:left w:val="nil"/>
              <w:bottom w:val="single" w:sz="4" w:space="0" w:color="auto"/>
              <w:right w:val="single" w:sz="4" w:space="0" w:color="auto"/>
            </w:tcBorders>
            <w:vAlign w:val="center"/>
          </w:tcPr>
          <w:p w:rsidR="002716FF" w:rsidRPr="003B1319" w:rsidRDefault="0095150B" w:rsidP="005D346F">
            <w:pPr>
              <w:widowControl w:val="0"/>
              <w:autoSpaceDE w:val="0"/>
              <w:autoSpaceDN w:val="0"/>
              <w:spacing w:after="0" w:line="240" w:lineRule="auto"/>
              <w:jc w:val="center"/>
              <w:rPr>
                <w:rFonts w:ascii="Times New Roman" w:eastAsia="Times New Roman" w:hAnsi="Times New Roman" w:cs="Times New Roman"/>
                <w:sz w:val="28"/>
                <w:szCs w:val="28"/>
              </w:rPr>
            </w:pPr>
            <w:r w:rsidRPr="003B1319">
              <w:rPr>
                <w:rFonts w:ascii="Times New Roman" w:eastAsia="Times New Roman" w:hAnsi="Times New Roman" w:cs="Times New Roman"/>
                <w:sz w:val="28"/>
                <w:szCs w:val="28"/>
              </w:rPr>
              <w:t>61,0</w:t>
            </w:r>
          </w:p>
        </w:tc>
      </w:tr>
    </w:tbl>
    <w:p w:rsidR="001E4620" w:rsidRDefault="001E4620" w:rsidP="00475956">
      <w:pPr>
        <w:widowControl w:val="0"/>
        <w:autoSpaceDE w:val="0"/>
        <w:autoSpaceDN w:val="0"/>
        <w:spacing w:after="0" w:line="240" w:lineRule="auto"/>
        <w:jc w:val="both"/>
        <w:rPr>
          <w:rFonts w:ascii="Times New Roman" w:eastAsia="Times New Roman" w:hAnsi="Times New Roman" w:cs="Times New Roman"/>
          <w:szCs w:val="20"/>
        </w:rPr>
      </w:pPr>
    </w:p>
    <w:p w:rsidR="00030AD3" w:rsidRPr="006F3FEF" w:rsidRDefault="00030AD3" w:rsidP="001D1324">
      <w:pPr>
        <w:spacing w:after="0" w:line="240" w:lineRule="auto"/>
        <w:jc w:val="both"/>
        <w:rPr>
          <w:rFonts w:ascii="Times New Roman" w:hAnsi="Times New Roman" w:cs="Times New Roman"/>
          <w:sz w:val="28"/>
          <w:szCs w:val="28"/>
        </w:rPr>
      </w:pPr>
    </w:p>
    <w:p w:rsidR="001D1324" w:rsidRDefault="002869E5" w:rsidP="007D1F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Атнинском</w:t>
      </w:r>
      <w:proofErr w:type="spellEnd"/>
      <w:r>
        <w:rPr>
          <w:rFonts w:ascii="Times New Roman" w:hAnsi="Times New Roman" w:cs="Times New Roman"/>
          <w:sz w:val="28"/>
          <w:szCs w:val="28"/>
        </w:rPr>
        <w:t xml:space="preserve"> муниципальном районе развит</w:t>
      </w:r>
      <w:r w:rsidR="00D01E95">
        <w:rPr>
          <w:rFonts w:ascii="Times New Roman" w:hAnsi="Times New Roman" w:cs="Times New Roman"/>
          <w:sz w:val="28"/>
          <w:szCs w:val="28"/>
        </w:rPr>
        <w:t>о</w:t>
      </w:r>
      <w:r>
        <w:rPr>
          <w:rFonts w:ascii="Times New Roman" w:hAnsi="Times New Roman" w:cs="Times New Roman"/>
          <w:sz w:val="28"/>
          <w:szCs w:val="28"/>
        </w:rPr>
        <w:t xml:space="preserve"> сельское хозяйство. По объему производимой продукции остальные отрасли производство не могут сравниться </w:t>
      </w:r>
      <w:r w:rsidR="001D1324" w:rsidRPr="006F3FEF">
        <w:rPr>
          <w:rFonts w:ascii="Times New Roman" w:hAnsi="Times New Roman" w:cs="Times New Roman"/>
          <w:sz w:val="28"/>
          <w:szCs w:val="28"/>
        </w:rPr>
        <w:t>по объему производимой про</w:t>
      </w:r>
      <w:r>
        <w:rPr>
          <w:rFonts w:ascii="Times New Roman" w:hAnsi="Times New Roman" w:cs="Times New Roman"/>
          <w:sz w:val="28"/>
          <w:szCs w:val="28"/>
        </w:rPr>
        <w:t>дукции с отраслью сельского хозяйства</w:t>
      </w:r>
      <w:r w:rsidR="001D1324" w:rsidRPr="006F3FEF">
        <w:rPr>
          <w:rFonts w:ascii="Times New Roman" w:hAnsi="Times New Roman" w:cs="Times New Roman"/>
          <w:sz w:val="28"/>
          <w:szCs w:val="28"/>
        </w:rPr>
        <w:t xml:space="preserve">, но, несмотря на это, предприятия малого и среднего бизнеса </w:t>
      </w:r>
      <w:proofErr w:type="spellStart"/>
      <w:r>
        <w:rPr>
          <w:rFonts w:ascii="Times New Roman" w:hAnsi="Times New Roman" w:cs="Times New Roman"/>
          <w:sz w:val="28"/>
          <w:szCs w:val="28"/>
        </w:rPr>
        <w:t>Атнинского</w:t>
      </w:r>
      <w:proofErr w:type="spellEnd"/>
      <w:r>
        <w:rPr>
          <w:rFonts w:ascii="Times New Roman" w:hAnsi="Times New Roman" w:cs="Times New Roman"/>
          <w:sz w:val="28"/>
          <w:szCs w:val="28"/>
        </w:rPr>
        <w:t xml:space="preserve"> муниципального района </w:t>
      </w:r>
      <w:r w:rsidR="001D1324" w:rsidRPr="006F3FEF">
        <w:rPr>
          <w:rFonts w:ascii="Times New Roman" w:hAnsi="Times New Roman" w:cs="Times New Roman"/>
          <w:sz w:val="28"/>
          <w:szCs w:val="28"/>
        </w:rPr>
        <w:t>производят широкий спектр продукции. Стабильно работают хлебо</w:t>
      </w:r>
      <w:r>
        <w:rPr>
          <w:rFonts w:ascii="Times New Roman" w:hAnsi="Times New Roman" w:cs="Times New Roman"/>
          <w:sz w:val="28"/>
          <w:szCs w:val="28"/>
        </w:rPr>
        <w:t>пекарни</w:t>
      </w:r>
      <w:r w:rsidR="001D1324" w:rsidRPr="006F3FEF">
        <w:rPr>
          <w:rFonts w:ascii="Times New Roman" w:hAnsi="Times New Roman" w:cs="Times New Roman"/>
          <w:sz w:val="28"/>
          <w:szCs w:val="28"/>
        </w:rPr>
        <w:t xml:space="preserve"> и </w:t>
      </w:r>
      <w:r>
        <w:rPr>
          <w:rFonts w:ascii="Times New Roman" w:hAnsi="Times New Roman" w:cs="Times New Roman"/>
          <w:sz w:val="28"/>
          <w:szCs w:val="28"/>
        </w:rPr>
        <w:t>производство кондитерских изделий. В районе производятся</w:t>
      </w:r>
      <w:r w:rsidR="001D1324" w:rsidRPr="006F3FEF">
        <w:rPr>
          <w:rFonts w:ascii="Times New Roman" w:hAnsi="Times New Roman" w:cs="Times New Roman"/>
          <w:sz w:val="28"/>
          <w:szCs w:val="28"/>
        </w:rPr>
        <w:t xml:space="preserve"> брусчатка и блоки, мебель, </w:t>
      </w:r>
      <w:r>
        <w:rPr>
          <w:rFonts w:ascii="Times New Roman" w:hAnsi="Times New Roman" w:cs="Times New Roman"/>
          <w:sz w:val="28"/>
          <w:szCs w:val="28"/>
        </w:rPr>
        <w:t>выращивают</w:t>
      </w:r>
      <w:r w:rsidR="001D1324" w:rsidRPr="006F3FEF">
        <w:rPr>
          <w:rFonts w:ascii="Times New Roman" w:hAnsi="Times New Roman" w:cs="Times New Roman"/>
          <w:sz w:val="28"/>
          <w:szCs w:val="28"/>
        </w:rPr>
        <w:t xml:space="preserve"> овощи,</w:t>
      </w:r>
      <w:r>
        <w:rPr>
          <w:rFonts w:ascii="Times New Roman" w:hAnsi="Times New Roman" w:cs="Times New Roman"/>
          <w:sz w:val="28"/>
          <w:szCs w:val="28"/>
        </w:rPr>
        <w:t xml:space="preserve"> делают металлоизделия</w:t>
      </w:r>
      <w:r w:rsidR="001D1324" w:rsidRPr="006F3FEF">
        <w:rPr>
          <w:rFonts w:ascii="Times New Roman" w:hAnsi="Times New Roman" w:cs="Times New Roman"/>
          <w:sz w:val="28"/>
          <w:szCs w:val="28"/>
        </w:rPr>
        <w:t xml:space="preserve">. </w:t>
      </w:r>
      <w:r>
        <w:rPr>
          <w:rFonts w:ascii="Times New Roman" w:hAnsi="Times New Roman" w:cs="Times New Roman"/>
          <w:sz w:val="28"/>
          <w:szCs w:val="28"/>
        </w:rPr>
        <w:t>Сельскохозяйственные кооперативы</w:t>
      </w:r>
      <w:r w:rsidRPr="006F3FE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1D0C8C">
        <w:rPr>
          <w:rFonts w:ascii="Times New Roman" w:hAnsi="Times New Roman" w:cs="Times New Roman"/>
          <w:sz w:val="28"/>
          <w:szCs w:val="28"/>
        </w:rPr>
        <w:t>фермеры</w:t>
      </w:r>
      <w:r>
        <w:rPr>
          <w:rFonts w:ascii="Times New Roman" w:hAnsi="Times New Roman" w:cs="Times New Roman"/>
          <w:sz w:val="28"/>
          <w:szCs w:val="28"/>
        </w:rPr>
        <w:t xml:space="preserve"> </w:t>
      </w:r>
      <w:r w:rsidR="001D0C8C">
        <w:rPr>
          <w:rFonts w:ascii="Times New Roman" w:hAnsi="Times New Roman" w:cs="Times New Roman"/>
          <w:sz w:val="28"/>
          <w:szCs w:val="28"/>
        </w:rPr>
        <w:t xml:space="preserve">на площади более 26,5 </w:t>
      </w:r>
      <w:r w:rsidR="001D1324" w:rsidRPr="006F3FEF">
        <w:rPr>
          <w:rFonts w:ascii="Times New Roman" w:hAnsi="Times New Roman" w:cs="Times New Roman"/>
          <w:sz w:val="28"/>
          <w:szCs w:val="28"/>
        </w:rPr>
        <w:t>тысяч гектаров выр</w:t>
      </w:r>
      <w:r w:rsidR="001D0C8C">
        <w:rPr>
          <w:rFonts w:ascii="Times New Roman" w:hAnsi="Times New Roman" w:cs="Times New Roman"/>
          <w:sz w:val="28"/>
          <w:szCs w:val="28"/>
        </w:rPr>
        <w:t>ащивают яровые культуры или 59,3</w:t>
      </w:r>
      <w:r>
        <w:rPr>
          <w:rFonts w:ascii="Times New Roman" w:hAnsi="Times New Roman" w:cs="Times New Roman"/>
          <w:sz w:val="28"/>
          <w:szCs w:val="28"/>
        </w:rPr>
        <w:t>%</w:t>
      </w:r>
      <w:r w:rsidR="001D1324" w:rsidRPr="006F3FEF">
        <w:rPr>
          <w:rFonts w:ascii="Times New Roman" w:hAnsi="Times New Roman" w:cs="Times New Roman"/>
          <w:sz w:val="28"/>
          <w:szCs w:val="28"/>
        </w:rPr>
        <w:t xml:space="preserve"> пло</w:t>
      </w:r>
      <w:r>
        <w:rPr>
          <w:rFonts w:ascii="Times New Roman" w:hAnsi="Times New Roman" w:cs="Times New Roman"/>
          <w:sz w:val="28"/>
          <w:szCs w:val="28"/>
        </w:rPr>
        <w:t>щади посева</w:t>
      </w:r>
      <w:r w:rsidR="001D1324" w:rsidRPr="006F3FEF">
        <w:rPr>
          <w:rFonts w:ascii="Times New Roman" w:hAnsi="Times New Roman" w:cs="Times New Roman"/>
          <w:sz w:val="28"/>
          <w:szCs w:val="28"/>
        </w:rPr>
        <w:t xml:space="preserve"> района. </w:t>
      </w:r>
      <w:r w:rsidR="001D0C8C">
        <w:rPr>
          <w:rFonts w:ascii="Times New Roman" w:hAnsi="Times New Roman" w:cs="Times New Roman"/>
          <w:sz w:val="28"/>
          <w:szCs w:val="28"/>
        </w:rPr>
        <w:t>Также  производится 100% молока и 100</w:t>
      </w:r>
      <w:r w:rsidR="001D1324" w:rsidRPr="006F3FEF">
        <w:rPr>
          <w:rFonts w:ascii="Times New Roman" w:hAnsi="Times New Roman" w:cs="Times New Roman"/>
          <w:sz w:val="28"/>
          <w:szCs w:val="28"/>
        </w:rPr>
        <w:t>% мяса по району.</w:t>
      </w:r>
      <w:r w:rsidR="001D0C8C">
        <w:rPr>
          <w:rFonts w:ascii="Times New Roman" w:hAnsi="Times New Roman" w:cs="Times New Roman"/>
          <w:sz w:val="28"/>
          <w:szCs w:val="28"/>
        </w:rPr>
        <w:t xml:space="preserve"> В настоящее время в районе надаивается около 200 тонн молока,</w:t>
      </w:r>
      <w:r w:rsidR="00D01E95">
        <w:rPr>
          <w:rFonts w:ascii="Times New Roman" w:hAnsi="Times New Roman" w:cs="Times New Roman"/>
          <w:sz w:val="28"/>
          <w:szCs w:val="28"/>
        </w:rPr>
        <w:t xml:space="preserve"> </w:t>
      </w:r>
      <w:r w:rsidR="001D0C8C">
        <w:rPr>
          <w:rFonts w:ascii="Times New Roman" w:hAnsi="Times New Roman" w:cs="Times New Roman"/>
          <w:sz w:val="28"/>
          <w:szCs w:val="28"/>
        </w:rPr>
        <w:t>5300 кг мяса в день.</w:t>
      </w:r>
    </w:p>
    <w:p w:rsidR="001D1324" w:rsidRPr="006F3FEF" w:rsidRDefault="001D1324" w:rsidP="00337840">
      <w:pPr>
        <w:spacing w:after="0" w:line="240" w:lineRule="auto"/>
        <w:ind w:firstLine="567"/>
        <w:jc w:val="both"/>
        <w:rPr>
          <w:rFonts w:ascii="Times New Roman" w:hAnsi="Times New Roman" w:cs="Times New Roman"/>
          <w:sz w:val="28"/>
          <w:szCs w:val="28"/>
        </w:rPr>
      </w:pPr>
      <w:r w:rsidRPr="006F3FEF">
        <w:rPr>
          <w:rFonts w:ascii="Times New Roman" w:hAnsi="Times New Roman" w:cs="Times New Roman"/>
          <w:sz w:val="28"/>
          <w:szCs w:val="28"/>
        </w:rPr>
        <w:t xml:space="preserve">Доля налогов и сборов, от субъектов малого </w:t>
      </w:r>
      <w:r w:rsidR="00337840">
        <w:rPr>
          <w:rFonts w:ascii="Times New Roman" w:hAnsi="Times New Roman" w:cs="Times New Roman"/>
          <w:sz w:val="28"/>
          <w:szCs w:val="28"/>
        </w:rPr>
        <w:t xml:space="preserve">и среднего </w:t>
      </w:r>
      <w:r w:rsidRPr="006F3FEF">
        <w:rPr>
          <w:rFonts w:ascii="Times New Roman" w:hAnsi="Times New Roman" w:cs="Times New Roman"/>
          <w:sz w:val="28"/>
          <w:szCs w:val="28"/>
        </w:rPr>
        <w:t>предпринимательства,</w:t>
      </w:r>
      <w:r w:rsidRPr="006F3FEF">
        <w:rPr>
          <w:sz w:val="28"/>
          <w:szCs w:val="28"/>
        </w:rPr>
        <w:t xml:space="preserve"> </w:t>
      </w:r>
      <w:r w:rsidRPr="006F3FEF">
        <w:rPr>
          <w:rFonts w:ascii="Times New Roman" w:hAnsi="Times New Roman" w:cs="Times New Roman"/>
          <w:sz w:val="28"/>
          <w:szCs w:val="28"/>
        </w:rPr>
        <w:t>во все уровн</w:t>
      </w:r>
      <w:r w:rsidR="00337840">
        <w:rPr>
          <w:rFonts w:ascii="Times New Roman" w:hAnsi="Times New Roman" w:cs="Times New Roman"/>
          <w:sz w:val="28"/>
          <w:szCs w:val="28"/>
        </w:rPr>
        <w:t>и бюджета находится на уровне 61</w:t>
      </w:r>
      <w:r w:rsidR="005B1D1D">
        <w:rPr>
          <w:rFonts w:ascii="Times New Roman" w:hAnsi="Times New Roman" w:cs="Times New Roman"/>
          <w:sz w:val="28"/>
          <w:szCs w:val="28"/>
        </w:rPr>
        <w:t xml:space="preserve"> </w:t>
      </w:r>
      <w:r w:rsidRPr="006F3FEF">
        <w:rPr>
          <w:rFonts w:ascii="Times New Roman" w:hAnsi="Times New Roman" w:cs="Times New Roman"/>
          <w:sz w:val="28"/>
          <w:szCs w:val="28"/>
        </w:rPr>
        <w:t>процент</w:t>
      </w:r>
      <w:r w:rsidR="005B1D1D">
        <w:rPr>
          <w:rFonts w:ascii="Times New Roman" w:hAnsi="Times New Roman" w:cs="Times New Roman"/>
          <w:sz w:val="28"/>
          <w:szCs w:val="28"/>
        </w:rPr>
        <w:t>а</w:t>
      </w:r>
      <w:r w:rsidRPr="006F3FEF">
        <w:rPr>
          <w:rFonts w:ascii="Times New Roman" w:hAnsi="Times New Roman" w:cs="Times New Roman"/>
          <w:sz w:val="28"/>
          <w:szCs w:val="28"/>
        </w:rPr>
        <w:t xml:space="preserve">. За </w:t>
      </w:r>
      <w:r w:rsidR="002869E5">
        <w:rPr>
          <w:rFonts w:ascii="Times New Roman" w:hAnsi="Times New Roman" w:cs="Times New Roman"/>
          <w:sz w:val="28"/>
          <w:szCs w:val="28"/>
        </w:rPr>
        <w:t>11</w:t>
      </w:r>
      <w:r w:rsidR="005B1D1D">
        <w:rPr>
          <w:rFonts w:ascii="Times New Roman" w:hAnsi="Times New Roman" w:cs="Times New Roman"/>
          <w:sz w:val="28"/>
          <w:szCs w:val="28"/>
        </w:rPr>
        <w:t xml:space="preserve"> месяцев 2018 года</w:t>
      </w:r>
      <w:r w:rsidRPr="006F3FEF">
        <w:rPr>
          <w:rFonts w:ascii="Times New Roman" w:hAnsi="Times New Roman" w:cs="Times New Roman"/>
          <w:sz w:val="28"/>
          <w:szCs w:val="28"/>
        </w:rPr>
        <w:t xml:space="preserve"> более </w:t>
      </w:r>
      <w:r w:rsidR="002869E5" w:rsidRPr="003B1319">
        <w:rPr>
          <w:rFonts w:ascii="Times New Roman" w:hAnsi="Times New Roman" w:cs="Times New Roman"/>
          <w:sz w:val="28"/>
          <w:szCs w:val="28"/>
        </w:rPr>
        <w:t>385,4</w:t>
      </w:r>
      <w:r w:rsidRPr="003B1319">
        <w:rPr>
          <w:rFonts w:ascii="Times New Roman" w:hAnsi="Times New Roman" w:cs="Times New Roman"/>
          <w:sz w:val="28"/>
          <w:szCs w:val="28"/>
        </w:rPr>
        <w:t xml:space="preserve"> миллионов рублей налоговых и иных платежей поступило в бюджеты всех  уровней.</w:t>
      </w:r>
    </w:p>
    <w:p w:rsidR="00024D28" w:rsidRPr="00024D28" w:rsidRDefault="002F387F" w:rsidP="00475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а</w:t>
      </w:r>
      <w:r w:rsidRPr="002F387F">
        <w:rPr>
          <w:rFonts w:ascii="Times New Roman" w:hAnsi="Times New Roman" w:cs="Times New Roman"/>
          <w:sz w:val="28"/>
          <w:szCs w:val="28"/>
        </w:rPr>
        <w:t xml:space="preserve">нализ развития малого </w:t>
      </w:r>
      <w:r w:rsidR="00337840">
        <w:rPr>
          <w:rFonts w:ascii="Times New Roman" w:hAnsi="Times New Roman" w:cs="Times New Roman"/>
          <w:sz w:val="28"/>
          <w:szCs w:val="28"/>
        </w:rPr>
        <w:t xml:space="preserve">и среднего </w:t>
      </w:r>
      <w:r w:rsidRPr="002F387F">
        <w:rPr>
          <w:rFonts w:ascii="Times New Roman" w:hAnsi="Times New Roman" w:cs="Times New Roman"/>
          <w:sz w:val="28"/>
          <w:szCs w:val="28"/>
        </w:rPr>
        <w:t>бизнеса в районе свидетельствует о наличии большого потенциала для его дальнейшего развития, реализация которого требует продолжения мероприятий по</w:t>
      </w:r>
      <w:r>
        <w:rPr>
          <w:rFonts w:ascii="Times New Roman" w:hAnsi="Times New Roman" w:cs="Times New Roman"/>
          <w:sz w:val="28"/>
          <w:szCs w:val="28"/>
        </w:rPr>
        <w:t xml:space="preserve"> муниципальной </w:t>
      </w:r>
      <w:r w:rsidR="00CB0EBF">
        <w:rPr>
          <w:rFonts w:ascii="Times New Roman" w:hAnsi="Times New Roman" w:cs="Times New Roman"/>
          <w:sz w:val="28"/>
          <w:szCs w:val="28"/>
          <w:lang w:val="tt-RU"/>
        </w:rPr>
        <w:lastRenderedPageBreak/>
        <w:t>п</w:t>
      </w:r>
      <w:proofErr w:type="spellStart"/>
      <w:r>
        <w:rPr>
          <w:rFonts w:ascii="Times New Roman" w:hAnsi="Times New Roman" w:cs="Times New Roman"/>
          <w:sz w:val="28"/>
          <w:szCs w:val="28"/>
        </w:rPr>
        <w:t>оддержке</w:t>
      </w:r>
      <w:proofErr w:type="spellEnd"/>
      <w:r>
        <w:rPr>
          <w:rFonts w:ascii="Times New Roman" w:hAnsi="Times New Roman" w:cs="Times New Roman"/>
          <w:sz w:val="28"/>
          <w:szCs w:val="28"/>
        </w:rPr>
        <w:t xml:space="preserve"> и даль</w:t>
      </w:r>
      <w:r w:rsidRPr="002F387F">
        <w:rPr>
          <w:rFonts w:ascii="Times New Roman" w:hAnsi="Times New Roman" w:cs="Times New Roman"/>
          <w:sz w:val="28"/>
          <w:szCs w:val="28"/>
        </w:rPr>
        <w:t>нейшему улучшению условий деятельности малых предприятий.</w:t>
      </w:r>
      <w:r>
        <w:rPr>
          <w:rFonts w:ascii="Times New Roman" w:hAnsi="Times New Roman" w:cs="Times New Roman"/>
          <w:sz w:val="28"/>
          <w:szCs w:val="28"/>
        </w:rPr>
        <w:t xml:space="preserve"> </w:t>
      </w:r>
      <w:r w:rsidR="00024D28" w:rsidRPr="00024D28">
        <w:rPr>
          <w:rFonts w:ascii="Times New Roman" w:hAnsi="Times New Roman" w:cs="Times New Roman"/>
          <w:sz w:val="28"/>
          <w:szCs w:val="28"/>
        </w:rPr>
        <w:t xml:space="preserve">По оценке доля малого </w:t>
      </w:r>
      <w:r w:rsidR="00337840">
        <w:rPr>
          <w:rFonts w:ascii="Times New Roman" w:hAnsi="Times New Roman" w:cs="Times New Roman"/>
          <w:sz w:val="28"/>
          <w:szCs w:val="28"/>
        </w:rPr>
        <w:t xml:space="preserve">и среднего </w:t>
      </w:r>
      <w:r w:rsidR="00024D28" w:rsidRPr="00024D28">
        <w:rPr>
          <w:rFonts w:ascii="Times New Roman" w:hAnsi="Times New Roman" w:cs="Times New Roman"/>
          <w:sz w:val="28"/>
          <w:szCs w:val="28"/>
        </w:rPr>
        <w:t>бизнеса в валовом территориальном продукте  по итогам</w:t>
      </w:r>
      <w:r w:rsidR="00834660">
        <w:rPr>
          <w:rFonts w:ascii="Times New Roman" w:hAnsi="Times New Roman" w:cs="Times New Roman"/>
          <w:sz w:val="28"/>
          <w:szCs w:val="28"/>
        </w:rPr>
        <w:t xml:space="preserve"> 201</w:t>
      </w:r>
      <w:r w:rsidR="00475956">
        <w:rPr>
          <w:rFonts w:ascii="Times New Roman" w:hAnsi="Times New Roman" w:cs="Times New Roman"/>
          <w:sz w:val="28"/>
          <w:szCs w:val="28"/>
        </w:rPr>
        <w:t>7</w:t>
      </w:r>
      <w:r w:rsidR="00024D28" w:rsidRPr="00024D28">
        <w:rPr>
          <w:rFonts w:ascii="Times New Roman" w:hAnsi="Times New Roman" w:cs="Times New Roman"/>
          <w:sz w:val="28"/>
          <w:szCs w:val="28"/>
        </w:rPr>
        <w:t xml:space="preserve"> года состав</w:t>
      </w:r>
      <w:r w:rsidR="002C3FE8">
        <w:rPr>
          <w:rFonts w:ascii="Times New Roman" w:hAnsi="Times New Roman" w:cs="Times New Roman"/>
          <w:sz w:val="28"/>
          <w:szCs w:val="28"/>
        </w:rPr>
        <w:t>ила</w:t>
      </w:r>
      <w:r w:rsidR="00024D28" w:rsidRPr="00024D28">
        <w:rPr>
          <w:rFonts w:ascii="Times New Roman" w:hAnsi="Times New Roman" w:cs="Times New Roman"/>
          <w:sz w:val="28"/>
          <w:szCs w:val="28"/>
        </w:rPr>
        <w:t xml:space="preserve"> </w:t>
      </w:r>
      <w:r w:rsidR="00337840" w:rsidRPr="003B1319">
        <w:rPr>
          <w:rFonts w:ascii="Times New Roman" w:hAnsi="Times New Roman" w:cs="Times New Roman"/>
          <w:sz w:val="28"/>
          <w:szCs w:val="28"/>
        </w:rPr>
        <w:t>40,2</w:t>
      </w:r>
      <w:r w:rsidR="002C3FE8" w:rsidRPr="003B1319">
        <w:rPr>
          <w:rFonts w:ascii="Times New Roman" w:hAnsi="Times New Roman" w:cs="Times New Roman"/>
          <w:sz w:val="28"/>
          <w:szCs w:val="28"/>
        </w:rPr>
        <w:t>%</w:t>
      </w:r>
      <w:r w:rsidR="00024D28" w:rsidRPr="003B1319">
        <w:rPr>
          <w:rFonts w:ascii="Times New Roman" w:hAnsi="Times New Roman" w:cs="Times New Roman"/>
          <w:sz w:val="28"/>
          <w:szCs w:val="28"/>
        </w:rPr>
        <w:t>.</w:t>
      </w:r>
    </w:p>
    <w:p w:rsidR="001042D2" w:rsidRDefault="00024D28" w:rsidP="00475956">
      <w:pPr>
        <w:spacing w:after="0" w:line="240" w:lineRule="auto"/>
        <w:ind w:firstLine="567"/>
        <w:jc w:val="both"/>
        <w:rPr>
          <w:rFonts w:ascii="Times New Roman" w:hAnsi="Times New Roman" w:cs="Times New Roman"/>
          <w:sz w:val="28"/>
          <w:szCs w:val="28"/>
        </w:rPr>
      </w:pPr>
      <w:r w:rsidRPr="00024D28">
        <w:rPr>
          <w:rFonts w:ascii="Times New Roman" w:hAnsi="Times New Roman" w:cs="Times New Roman"/>
          <w:sz w:val="28"/>
          <w:szCs w:val="28"/>
        </w:rPr>
        <w:t xml:space="preserve">Субъекты малого </w:t>
      </w:r>
      <w:r w:rsidR="00337840">
        <w:rPr>
          <w:rFonts w:ascii="Times New Roman" w:hAnsi="Times New Roman" w:cs="Times New Roman"/>
          <w:sz w:val="28"/>
          <w:szCs w:val="28"/>
        </w:rPr>
        <w:t>и среднего</w:t>
      </w:r>
      <w:r w:rsidR="00337840" w:rsidRPr="00024D28">
        <w:rPr>
          <w:rFonts w:ascii="Times New Roman" w:hAnsi="Times New Roman" w:cs="Times New Roman"/>
          <w:sz w:val="28"/>
          <w:szCs w:val="28"/>
        </w:rPr>
        <w:t xml:space="preserve"> </w:t>
      </w:r>
      <w:r w:rsidRPr="00024D28">
        <w:rPr>
          <w:rFonts w:ascii="Times New Roman" w:hAnsi="Times New Roman" w:cs="Times New Roman"/>
          <w:sz w:val="28"/>
          <w:szCs w:val="28"/>
        </w:rPr>
        <w:t>бизнеса</w:t>
      </w:r>
      <w:r w:rsidR="00337840">
        <w:rPr>
          <w:rFonts w:ascii="Times New Roman" w:hAnsi="Times New Roman" w:cs="Times New Roman"/>
          <w:sz w:val="28"/>
          <w:szCs w:val="28"/>
        </w:rPr>
        <w:t xml:space="preserve"> </w:t>
      </w:r>
      <w:r w:rsidRPr="00024D28">
        <w:rPr>
          <w:rFonts w:ascii="Times New Roman" w:hAnsi="Times New Roman" w:cs="Times New Roman"/>
          <w:sz w:val="28"/>
          <w:szCs w:val="28"/>
        </w:rPr>
        <w:t xml:space="preserve">вносят весомый вклад в формирование доходной части районного бюджета. </w:t>
      </w:r>
    </w:p>
    <w:p w:rsidR="00D56155" w:rsidRDefault="00C1418D" w:rsidP="003B1319">
      <w:pPr>
        <w:spacing w:after="0" w:line="240" w:lineRule="auto"/>
        <w:ind w:firstLine="567"/>
        <w:contextualSpacing/>
        <w:jc w:val="both"/>
        <w:rPr>
          <w:rFonts w:ascii="Times New Roman" w:hAnsi="Times New Roman" w:cs="Times New Roman"/>
          <w:sz w:val="28"/>
          <w:szCs w:val="28"/>
        </w:rPr>
      </w:pPr>
      <w:proofErr w:type="gramStart"/>
      <w:r w:rsidRPr="00C1418D">
        <w:rPr>
          <w:rFonts w:ascii="Times New Roman" w:hAnsi="Times New Roman" w:cs="Times New Roman"/>
          <w:sz w:val="28"/>
          <w:szCs w:val="28"/>
        </w:rPr>
        <w:t>Основными показателями</w:t>
      </w:r>
      <w:r w:rsidR="00791E3D">
        <w:rPr>
          <w:rFonts w:ascii="Times New Roman" w:hAnsi="Times New Roman" w:cs="Times New Roman"/>
          <w:sz w:val="28"/>
          <w:szCs w:val="28"/>
        </w:rPr>
        <w:t>,</w:t>
      </w:r>
      <w:r w:rsidRPr="00C1418D">
        <w:rPr>
          <w:rFonts w:ascii="Times New Roman" w:hAnsi="Times New Roman" w:cs="Times New Roman"/>
          <w:sz w:val="28"/>
          <w:szCs w:val="28"/>
        </w:rPr>
        <w:t xml:space="preserve"> характеризующими развитие малого </w:t>
      </w:r>
      <w:r w:rsidR="00337840">
        <w:rPr>
          <w:rFonts w:ascii="Times New Roman" w:hAnsi="Times New Roman" w:cs="Times New Roman"/>
          <w:sz w:val="28"/>
          <w:szCs w:val="28"/>
        </w:rPr>
        <w:t xml:space="preserve">и среднего </w:t>
      </w:r>
      <w:r w:rsidRPr="00C1418D">
        <w:rPr>
          <w:rFonts w:ascii="Times New Roman" w:hAnsi="Times New Roman" w:cs="Times New Roman"/>
          <w:sz w:val="28"/>
          <w:szCs w:val="28"/>
        </w:rPr>
        <w:t>бизнеса</w:t>
      </w:r>
      <w:r w:rsidR="00D01E95">
        <w:rPr>
          <w:rFonts w:ascii="Times New Roman" w:hAnsi="Times New Roman" w:cs="Times New Roman"/>
          <w:sz w:val="28"/>
          <w:szCs w:val="28"/>
        </w:rPr>
        <w:t xml:space="preserve"> </w:t>
      </w:r>
      <w:r w:rsidRPr="00C1418D">
        <w:rPr>
          <w:rFonts w:ascii="Times New Roman" w:hAnsi="Times New Roman" w:cs="Times New Roman"/>
          <w:sz w:val="28"/>
          <w:szCs w:val="28"/>
        </w:rPr>
        <w:t>являются</w:t>
      </w:r>
      <w:proofErr w:type="gramEnd"/>
      <w:r w:rsidRPr="00C1418D">
        <w:rPr>
          <w:rFonts w:ascii="Times New Roman" w:hAnsi="Times New Roman" w:cs="Times New Roman"/>
          <w:sz w:val="28"/>
          <w:szCs w:val="28"/>
        </w:rPr>
        <w:t>: положение на</w:t>
      </w:r>
      <w:r w:rsidR="00D01E95">
        <w:rPr>
          <w:rFonts w:ascii="Times New Roman" w:hAnsi="Times New Roman" w:cs="Times New Roman"/>
          <w:sz w:val="28"/>
          <w:szCs w:val="28"/>
        </w:rPr>
        <w:t xml:space="preserve"> рынке, финансовая сила, </w:t>
      </w:r>
      <w:proofErr w:type="spellStart"/>
      <w:r w:rsidR="00D01E95">
        <w:rPr>
          <w:rFonts w:ascii="Times New Roman" w:hAnsi="Times New Roman" w:cs="Times New Roman"/>
          <w:sz w:val="28"/>
          <w:szCs w:val="28"/>
        </w:rPr>
        <w:t>высокок</w:t>
      </w:r>
      <w:r w:rsidRPr="00C1418D">
        <w:rPr>
          <w:rFonts w:ascii="Times New Roman" w:hAnsi="Times New Roman" w:cs="Times New Roman"/>
          <w:sz w:val="28"/>
          <w:szCs w:val="28"/>
        </w:rPr>
        <w:t>валифицированность</w:t>
      </w:r>
      <w:proofErr w:type="spellEnd"/>
      <w:r w:rsidRPr="00C1418D">
        <w:rPr>
          <w:rFonts w:ascii="Times New Roman" w:hAnsi="Times New Roman" w:cs="Times New Roman"/>
          <w:sz w:val="28"/>
          <w:szCs w:val="28"/>
        </w:rPr>
        <w:t xml:space="preserve"> специалистов, конкурентоспособн</w:t>
      </w:r>
      <w:r>
        <w:rPr>
          <w:rFonts w:ascii="Times New Roman" w:hAnsi="Times New Roman" w:cs="Times New Roman"/>
          <w:sz w:val="28"/>
          <w:szCs w:val="28"/>
        </w:rPr>
        <w:t xml:space="preserve">ость. </w:t>
      </w:r>
    </w:p>
    <w:p w:rsidR="00E0562A" w:rsidRPr="00B81DB9" w:rsidRDefault="00E0562A" w:rsidP="00E0562A">
      <w:pPr>
        <w:spacing w:after="0" w:line="240" w:lineRule="auto"/>
        <w:ind w:firstLine="709"/>
        <w:jc w:val="both"/>
        <w:rPr>
          <w:rFonts w:ascii="Times New Roman" w:hAnsi="Times New Roman" w:cs="Times New Roman"/>
          <w:sz w:val="28"/>
          <w:szCs w:val="28"/>
        </w:rPr>
      </w:pPr>
      <w:r w:rsidRPr="00B81DB9">
        <w:rPr>
          <w:rFonts w:ascii="Times New Roman" w:hAnsi="Times New Roman" w:cs="Times New Roman"/>
          <w:sz w:val="28"/>
          <w:szCs w:val="28"/>
        </w:rPr>
        <w:t xml:space="preserve">В результате проведенного анализа, помимо специфичных проблем, свойственных отдельным видам производственной деятельности, можно выделить общие ключевые проблемы предприятий: </w:t>
      </w:r>
    </w:p>
    <w:p w:rsidR="00E0562A" w:rsidRPr="00B81DB9" w:rsidRDefault="00E0562A" w:rsidP="00E05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DB9">
        <w:rPr>
          <w:rFonts w:ascii="Times New Roman" w:hAnsi="Times New Roman" w:cs="Times New Roman"/>
          <w:sz w:val="28"/>
          <w:szCs w:val="28"/>
        </w:rPr>
        <w:t>Использование старых технологий; морально и физически устаревшего оборудования.</w:t>
      </w:r>
    </w:p>
    <w:p w:rsidR="00E0562A" w:rsidRPr="00B81DB9" w:rsidRDefault="00E0562A" w:rsidP="00E05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DB9">
        <w:rPr>
          <w:rFonts w:ascii="Times New Roman" w:hAnsi="Times New Roman" w:cs="Times New Roman"/>
          <w:sz w:val="28"/>
          <w:szCs w:val="28"/>
        </w:rPr>
        <w:t xml:space="preserve">Ограниченность доступа субъектов малого и среднего предпринимательства к финансовым и имущественным ресурсам. </w:t>
      </w:r>
    </w:p>
    <w:p w:rsidR="00E0562A" w:rsidRPr="00B81DB9" w:rsidRDefault="00E0562A" w:rsidP="00E05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DB9">
        <w:rPr>
          <w:rFonts w:ascii="Times New Roman" w:hAnsi="Times New Roman" w:cs="Times New Roman"/>
          <w:sz w:val="28"/>
          <w:szCs w:val="28"/>
        </w:rPr>
        <w:t>Недостаточная конкурентоспособность продукции.</w:t>
      </w:r>
    </w:p>
    <w:p w:rsidR="00E0562A" w:rsidRPr="00B81DB9" w:rsidRDefault="00E0562A" w:rsidP="00E05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DB9">
        <w:rPr>
          <w:rFonts w:ascii="Times New Roman" w:hAnsi="Times New Roman" w:cs="Times New Roman"/>
          <w:sz w:val="28"/>
          <w:szCs w:val="28"/>
        </w:rPr>
        <w:t xml:space="preserve">Недостаточно высокий уровень менеджмента и маркетинга. </w:t>
      </w:r>
    </w:p>
    <w:p w:rsidR="00E0562A" w:rsidRPr="00B81DB9" w:rsidRDefault="00E0562A" w:rsidP="00E05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DB9">
        <w:rPr>
          <w:rFonts w:ascii="Times New Roman" w:hAnsi="Times New Roman" w:cs="Times New Roman"/>
          <w:sz w:val="28"/>
          <w:szCs w:val="28"/>
        </w:rPr>
        <w:t>Отсутствие стимулов к внедрению инноваций.</w:t>
      </w:r>
      <w:r w:rsidRPr="00B81DB9">
        <w:rPr>
          <w:rFonts w:ascii="Times New Roman" w:hAnsi="Times New Roman" w:cs="Times New Roman"/>
          <w:sz w:val="28"/>
          <w:szCs w:val="28"/>
        </w:rPr>
        <w:tab/>
      </w:r>
    </w:p>
    <w:p w:rsidR="00E0562A" w:rsidRPr="00B81DB9" w:rsidRDefault="00E0562A" w:rsidP="00E05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DB9">
        <w:rPr>
          <w:rFonts w:ascii="Times New Roman" w:hAnsi="Times New Roman" w:cs="Times New Roman"/>
          <w:sz w:val="28"/>
          <w:szCs w:val="28"/>
        </w:rPr>
        <w:t>Недостаток квалифицированных рабочих и инженерных кадров.</w:t>
      </w:r>
    </w:p>
    <w:p w:rsidR="00E0562A" w:rsidRPr="00B81DB9" w:rsidRDefault="00E0562A" w:rsidP="00E05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DB9">
        <w:rPr>
          <w:rFonts w:ascii="Times New Roman" w:hAnsi="Times New Roman" w:cs="Times New Roman"/>
          <w:sz w:val="28"/>
          <w:szCs w:val="28"/>
        </w:rPr>
        <w:t>Высокий для малого и среднего бизнеса уровень налоговой нагрузки.</w:t>
      </w:r>
    </w:p>
    <w:p w:rsidR="00E0562A" w:rsidRDefault="00E0562A" w:rsidP="00E0562A">
      <w:pPr>
        <w:spacing w:after="0" w:line="240" w:lineRule="auto"/>
        <w:ind w:firstLine="709"/>
        <w:jc w:val="both"/>
        <w:rPr>
          <w:rFonts w:ascii="Times New Roman" w:hAnsi="Times New Roman" w:cs="Times New Roman"/>
          <w:sz w:val="28"/>
          <w:szCs w:val="28"/>
        </w:rPr>
      </w:pPr>
      <w:r w:rsidRPr="00337D81">
        <w:rPr>
          <w:rFonts w:ascii="Times New Roman" w:hAnsi="Times New Roman" w:cs="Times New Roman"/>
          <w:sz w:val="28"/>
          <w:szCs w:val="28"/>
        </w:rPr>
        <w:t xml:space="preserve">Решение проблем развития малого и среднего предпринимательства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субъектов предпринимательства. Кроме того, реализация данного метода позволит минимизировать риски реализации мероприятий, направленных на развитие предпринимательства на территории </w:t>
      </w:r>
      <w:proofErr w:type="spellStart"/>
      <w:r w:rsidR="00337840">
        <w:rPr>
          <w:rFonts w:ascii="Times New Roman" w:hAnsi="Times New Roman" w:cs="Times New Roman"/>
          <w:sz w:val="28"/>
          <w:szCs w:val="28"/>
        </w:rPr>
        <w:t>Атнинск</w:t>
      </w:r>
      <w:r>
        <w:rPr>
          <w:rFonts w:ascii="Times New Roman" w:hAnsi="Times New Roman" w:cs="Times New Roman"/>
          <w:sz w:val="28"/>
          <w:szCs w:val="28"/>
        </w:rPr>
        <w:t>ого</w:t>
      </w:r>
      <w:proofErr w:type="spellEnd"/>
      <w:r w:rsidRPr="00337D81">
        <w:rPr>
          <w:rFonts w:ascii="Times New Roman" w:hAnsi="Times New Roman" w:cs="Times New Roman"/>
          <w:sz w:val="28"/>
          <w:szCs w:val="28"/>
        </w:rPr>
        <w:t xml:space="preserve"> района, обеспечить получение положительного результата для всех субъектов предпринимательства, а также обеспечить консолидацию и целевое использование необходимых для этого ресурсов.</w:t>
      </w:r>
    </w:p>
    <w:p w:rsidR="002E3D63" w:rsidRDefault="002E3D63" w:rsidP="002E3D63">
      <w:pPr>
        <w:spacing w:after="0" w:line="240" w:lineRule="auto"/>
        <w:ind w:firstLine="709"/>
        <w:jc w:val="both"/>
        <w:rPr>
          <w:rFonts w:ascii="Times New Roman" w:hAnsi="Times New Roman" w:cs="Times New Roman"/>
          <w:sz w:val="28"/>
          <w:szCs w:val="28"/>
        </w:rPr>
      </w:pPr>
      <w:r w:rsidRPr="002E3D63">
        <w:rPr>
          <w:rFonts w:ascii="Times New Roman" w:hAnsi="Times New Roman" w:cs="Times New Roman"/>
          <w:sz w:val="28"/>
          <w:szCs w:val="28"/>
        </w:rPr>
        <w:t xml:space="preserve">В </w:t>
      </w:r>
      <w:r w:rsidR="00F70B7C">
        <w:rPr>
          <w:rFonts w:ascii="Times New Roman" w:hAnsi="Times New Roman" w:cs="Times New Roman"/>
          <w:sz w:val="28"/>
          <w:szCs w:val="28"/>
        </w:rPr>
        <w:t>течени</w:t>
      </w:r>
      <w:r w:rsidR="002D74AF">
        <w:rPr>
          <w:rFonts w:ascii="Times New Roman" w:hAnsi="Times New Roman" w:cs="Times New Roman"/>
          <w:sz w:val="28"/>
          <w:szCs w:val="28"/>
        </w:rPr>
        <w:t>е</w:t>
      </w:r>
      <w:r w:rsidR="00F70B7C">
        <w:rPr>
          <w:rFonts w:ascii="Times New Roman" w:hAnsi="Times New Roman" w:cs="Times New Roman"/>
          <w:sz w:val="28"/>
          <w:szCs w:val="28"/>
        </w:rPr>
        <w:t xml:space="preserve"> </w:t>
      </w:r>
      <w:r w:rsidRPr="002E3D63">
        <w:rPr>
          <w:rFonts w:ascii="Times New Roman" w:hAnsi="Times New Roman" w:cs="Times New Roman"/>
          <w:sz w:val="28"/>
          <w:szCs w:val="28"/>
        </w:rPr>
        <w:t>2018 год</w:t>
      </w:r>
      <w:r w:rsidR="00F70B7C">
        <w:rPr>
          <w:rFonts w:ascii="Times New Roman" w:hAnsi="Times New Roman" w:cs="Times New Roman"/>
          <w:sz w:val="28"/>
          <w:szCs w:val="28"/>
        </w:rPr>
        <w:t>а</w:t>
      </w:r>
      <w:r w:rsidRPr="002E3D63">
        <w:rPr>
          <w:rFonts w:ascii="Times New Roman" w:hAnsi="Times New Roman" w:cs="Times New Roman"/>
          <w:sz w:val="28"/>
          <w:szCs w:val="28"/>
        </w:rPr>
        <w:t xml:space="preserve"> </w:t>
      </w:r>
      <w:r w:rsidR="00F70B7C">
        <w:rPr>
          <w:rFonts w:ascii="Times New Roman" w:hAnsi="Times New Roman" w:cs="Times New Roman"/>
          <w:sz w:val="28"/>
          <w:szCs w:val="28"/>
        </w:rPr>
        <w:t xml:space="preserve">был </w:t>
      </w:r>
      <w:r w:rsidRPr="002E3D63">
        <w:rPr>
          <w:rFonts w:ascii="Times New Roman" w:hAnsi="Times New Roman" w:cs="Times New Roman"/>
          <w:sz w:val="28"/>
          <w:szCs w:val="28"/>
        </w:rPr>
        <w:t>прове</w:t>
      </w:r>
      <w:r w:rsidR="00F70B7C">
        <w:rPr>
          <w:rFonts w:ascii="Times New Roman" w:hAnsi="Times New Roman" w:cs="Times New Roman"/>
          <w:sz w:val="28"/>
          <w:szCs w:val="28"/>
        </w:rPr>
        <w:t>ден</w:t>
      </w:r>
      <w:r w:rsidRPr="002E3D63">
        <w:rPr>
          <w:rFonts w:ascii="Times New Roman" w:hAnsi="Times New Roman" w:cs="Times New Roman"/>
          <w:sz w:val="28"/>
          <w:szCs w:val="28"/>
        </w:rPr>
        <w:t xml:space="preserve"> анализ работы предпринимателей и личн</w:t>
      </w:r>
      <w:r w:rsidR="007D1FDE">
        <w:rPr>
          <w:rFonts w:ascii="Times New Roman" w:hAnsi="Times New Roman" w:cs="Times New Roman"/>
          <w:sz w:val="28"/>
          <w:szCs w:val="28"/>
        </w:rPr>
        <w:t>ая беседа с каждым.</w:t>
      </w:r>
      <w:r w:rsidRPr="002E3D63">
        <w:rPr>
          <w:rFonts w:ascii="Times New Roman" w:hAnsi="Times New Roman" w:cs="Times New Roman"/>
          <w:sz w:val="28"/>
          <w:szCs w:val="28"/>
        </w:rPr>
        <w:t xml:space="preserve"> Изучив их взгляды и ведения дальнейшего развития бизнеса, сдела</w:t>
      </w:r>
      <w:r w:rsidR="00F70B7C">
        <w:rPr>
          <w:rFonts w:ascii="Times New Roman" w:hAnsi="Times New Roman" w:cs="Times New Roman"/>
          <w:sz w:val="28"/>
          <w:szCs w:val="28"/>
        </w:rPr>
        <w:t>н</w:t>
      </w:r>
      <w:r w:rsidRPr="002E3D63">
        <w:rPr>
          <w:rFonts w:ascii="Times New Roman" w:hAnsi="Times New Roman" w:cs="Times New Roman"/>
          <w:sz w:val="28"/>
          <w:szCs w:val="28"/>
        </w:rPr>
        <w:t xml:space="preserve"> вывод</w:t>
      </w:r>
      <w:r w:rsidR="007D1FDE">
        <w:rPr>
          <w:rFonts w:ascii="Times New Roman" w:hAnsi="Times New Roman" w:cs="Times New Roman"/>
          <w:sz w:val="28"/>
          <w:szCs w:val="28"/>
        </w:rPr>
        <w:t>:</w:t>
      </w:r>
      <w:r w:rsidRPr="002E3D63">
        <w:rPr>
          <w:rFonts w:ascii="Times New Roman" w:hAnsi="Times New Roman" w:cs="Times New Roman"/>
          <w:sz w:val="28"/>
          <w:szCs w:val="28"/>
        </w:rPr>
        <w:t xml:space="preserve"> большое количество предпринимателей </w:t>
      </w:r>
      <w:proofErr w:type="spellStart"/>
      <w:r w:rsidR="00337840">
        <w:rPr>
          <w:rFonts w:ascii="Times New Roman" w:hAnsi="Times New Roman" w:cs="Times New Roman"/>
          <w:sz w:val="28"/>
          <w:szCs w:val="28"/>
        </w:rPr>
        <w:t>Атнинсского</w:t>
      </w:r>
      <w:proofErr w:type="spellEnd"/>
      <w:r w:rsidRPr="002E3D63">
        <w:rPr>
          <w:rFonts w:ascii="Times New Roman" w:hAnsi="Times New Roman" w:cs="Times New Roman"/>
          <w:sz w:val="28"/>
          <w:szCs w:val="28"/>
        </w:rPr>
        <w:t xml:space="preserve"> муниципального района занимается бизнесом прямолинейно, также их смущает, что рынок региона очень маленький, и они боятся выходить на другие рынки. На это в</w:t>
      </w:r>
      <w:r w:rsidR="00F70B7C">
        <w:rPr>
          <w:rFonts w:ascii="Times New Roman" w:hAnsi="Times New Roman" w:cs="Times New Roman"/>
          <w:sz w:val="28"/>
          <w:szCs w:val="28"/>
        </w:rPr>
        <w:t>лияет большое количество фактов:  - п</w:t>
      </w:r>
      <w:r w:rsidRPr="002E3D63">
        <w:rPr>
          <w:rFonts w:ascii="Times New Roman" w:hAnsi="Times New Roman" w:cs="Times New Roman"/>
          <w:sz w:val="28"/>
          <w:szCs w:val="28"/>
        </w:rPr>
        <w:t>ервое</w:t>
      </w:r>
      <w:r w:rsidR="00F70B7C">
        <w:rPr>
          <w:rFonts w:ascii="Times New Roman" w:hAnsi="Times New Roman" w:cs="Times New Roman"/>
          <w:sz w:val="28"/>
          <w:szCs w:val="28"/>
        </w:rPr>
        <w:t xml:space="preserve">, </w:t>
      </w:r>
      <w:r w:rsidRPr="002E3D63">
        <w:rPr>
          <w:rFonts w:ascii="Times New Roman" w:hAnsi="Times New Roman" w:cs="Times New Roman"/>
          <w:sz w:val="28"/>
          <w:szCs w:val="28"/>
        </w:rPr>
        <w:t xml:space="preserve"> это нехватка необходимых для ведения успешного бизнеса знаний. Предприниматели боятся рисковать, боятся выйти на соседний рынок и ничего для выхода из этой ситуации не делают. Необходимо менять мышление наших предпринимателей, помочь им и направить в правильном направлении. </w:t>
      </w:r>
    </w:p>
    <w:p w:rsidR="002E3D63" w:rsidRDefault="00337840" w:rsidP="00337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Атнинскому</w:t>
      </w:r>
      <w:proofErr w:type="spellEnd"/>
      <w:r>
        <w:rPr>
          <w:rFonts w:ascii="Times New Roman" w:hAnsi="Times New Roman" w:cs="Times New Roman"/>
          <w:sz w:val="28"/>
          <w:szCs w:val="28"/>
        </w:rPr>
        <w:t xml:space="preserve"> муниципальному району в </w:t>
      </w:r>
      <w:r w:rsidR="002E3D63" w:rsidRPr="002E3D63">
        <w:rPr>
          <w:rFonts w:ascii="Times New Roman" w:hAnsi="Times New Roman" w:cs="Times New Roman"/>
          <w:sz w:val="28"/>
          <w:szCs w:val="28"/>
        </w:rPr>
        <w:t xml:space="preserve">2019 году </w:t>
      </w:r>
      <w:r w:rsidR="00F70B7C">
        <w:rPr>
          <w:rFonts w:ascii="Times New Roman" w:hAnsi="Times New Roman" w:cs="Times New Roman"/>
          <w:sz w:val="28"/>
          <w:szCs w:val="28"/>
        </w:rPr>
        <w:t xml:space="preserve">запланирована </w:t>
      </w:r>
      <w:r w:rsidR="002E3D63" w:rsidRPr="002E3D63">
        <w:rPr>
          <w:rFonts w:ascii="Times New Roman" w:hAnsi="Times New Roman" w:cs="Times New Roman"/>
          <w:sz w:val="28"/>
          <w:szCs w:val="28"/>
        </w:rPr>
        <w:t>организ</w:t>
      </w:r>
      <w:r w:rsidR="00F70B7C">
        <w:rPr>
          <w:rFonts w:ascii="Times New Roman" w:hAnsi="Times New Roman" w:cs="Times New Roman"/>
          <w:sz w:val="28"/>
          <w:szCs w:val="28"/>
        </w:rPr>
        <w:t>ация</w:t>
      </w:r>
      <w:r w:rsidR="002E3D63" w:rsidRPr="002E3D63">
        <w:rPr>
          <w:rFonts w:ascii="Times New Roman" w:hAnsi="Times New Roman" w:cs="Times New Roman"/>
          <w:sz w:val="28"/>
          <w:szCs w:val="28"/>
        </w:rPr>
        <w:t xml:space="preserve"> </w:t>
      </w:r>
      <w:r w:rsidR="002E3D63" w:rsidRPr="003B1319">
        <w:rPr>
          <w:rFonts w:ascii="Times New Roman" w:hAnsi="Times New Roman" w:cs="Times New Roman"/>
          <w:sz w:val="28"/>
          <w:szCs w:val="28"/>
        </w:rPr>
        <w:t>еже</w:t>
      </w:r>
      <w:r w:rsidR="00791E3D" w:rsidRPr="003B1319">
        <w:rPr>
          <w:rFonts w:ascii="Times New Roman" w:hAnsi="Times New Roman" w:cs="Times New Roman"/>
          <w:sz w:val="28"/>
          <w:szCs w:val="28"/>
        </w:rPr>
        <w:t>квартальных</w:t>
      </w:r>
      <w:r w:rsidR="002E3D63" w:rsidRPr="003B1319">
        <w:rPr>
          <w:rFonts w:ascii="Times New Roman" w:hAnsi="Times New Roman" w:cs="Times New Roman"/>
          <w:sz w:val="28"/>
          <w:szCs w:val="28"/>
        </w:rPr>
        <w:t xml:space="preserve"> семинар</w:t>
      </w:r>
      <w:r w:rsidR="00F70B7C" w:rsidRPr="003B1319">
        <w:rPr>
          <w:rFonts w:ascii="Times New Roman" w:hAnsi="Times New Roman" w:cs="Times New Roman"/>
          <w:sz w:val="28"/>
          <w:szCs w:val="28"/>
        </w:rPr>
        <w:t>ов</w:t>
      </w:r>
      <w:r w:rsidR="002E3D63" w:rsidRPr="003B1319">
        <w:rPr>
          <w:rFonts w:ascii="Times New Roman" w:hAnsi="Times New Roman" w:cs="Times New Roman"/>
          <w:sz w:val="28"/>
          <w:szCs w:val="28"/>
        </w:rPr>
        <w:t xml:space="preserve"> </w:t>
      </w:r>
      <w:r w:rsidR="00791E3D" w:rsidRPr="003B1319">
        <w:rPr>
          <w:rFonts w:ascii="Times New Roman" w:hAnsi="Times New Roman" w:cs="Times New Roman"/>
          <w:sz w:val="28"/>
          <w:szCs w:val="28"/>
        </w:rPr>
        <w:t xml:space="preserve">с </w:t>
      </w:r>
      <w:r w:rsidR="002E3D63" w:rsidRPr="003B1319">
        <w:rPr>
          <w:rFonts w:ascii="Times New Roman" w:hAnsi="Times New Roman" w:cs="Times New Roman"/>
          <w:sz w:val="28"/>
          <w:szCs w:val="28"/>
        </w:rPr>
        <w:t>предпринимател</w:t>
      </w:r>
      <w:r w:rsidR="00791E3D" w:rsidRPr="003B1319">
        <w:rPr>
          <w:rFonts w:ascii="Times New Roman" w:hAnsi="Times New Roman" w:cs="Times New Roman"/>
          <w:sz w:val="28"/>
          <w:szCs w:val="28"/>
        </w:rPr>
        <w:t>ями</w:t>
      </w:r>
      <w:r w:rsidR="002E3D63" w:rsidRPr="003B1319">
        <w:rPr>
          <w:rFonts w:ascii="Times New Roman" w:hAnsi="Times New Roman" w:cs="Times New Roman"/>
          <w:sz w:val="28"/>
          <w:szCs w:val="28"/>
        </w:rPr>
        <w:t xml:space="preserve"> региона для их общения,</w:t>
      </w:r>
      <w:r w:rsidR="002E3D63" w:rsidRPr="002E3D63">
        <w:rPr>
          <w:rFonts w:ascii="Times New Roman" w:hAnsi="Times New Roman" w:cs="Times New Roman"/>
          <w:sz w:val="28"/>
          <w:szCs w:val="28"/>
        </w:rPr>
        <w:t xml:space="preserve"> обмена опытом, также на семинары планируется приглашать коллег с наших городов - побратимов. Планируется поддерживать их юридически, оказывая </w:t>
      </w:r>
      <w:r w:rsidR="002E3D63" w:rsidRPr="002E3D63">
        <w:rPr>
          <w:rFonts w:ascii="Times New Roman" w:hAnsi="Times New Roman" w:cs="Times New Roman"/>
          <w:sz w:val="28"/>
          <w:szCs w:val="28"/>
        </w:rPr>
        <w:lastRenderedPageBreak/>
        <w:t xml:space="preserve">консультацию </w:t>
      </w:r>
      <w:proofErr w:type="gramStart"/>
      <w:r w:rsidR="002E3D63" w:rsidRPr="002E3D63">
        <w:rPr>
          <w:rFonts w:ascii="Times New Roman" w:hAnsi="Times New Roman" w:cs="Times New Roman"/>
          <w:sz w:val="28"/>
          <w:szCs w:val="28"/>
        </w:rPr>
        <w:t>по</w:t>
      </w:r>
      <w:proofErr w:type="gramEnd"/>
      <w:r w:rsidR="002E3D63" w:rsidRPr="002E3D63">
        <w:rPr>
          <w:rFonts w:ascii="Times New Roman" w:hAnsi="Times New Roman" w:cs="Times New Roman"/>
          <w:sz w:val="28"/>
          <w:szCs w:val="28"/>
        </w:rPr>
        <w:t xml:space="preserve"> </w:t>
      </w:r>
      <w:proofErr w:type="gramStart"/>
      <w:r w:rsidR="002E3D63" w:rsidRPr="002E3D63">
        <w:rPr>
          <w:rFonts w:ascii="Times New Roman" w:hAnsi="Times New Roman" w:cs="Times New Roman"/>
          <w:sz w:val="28"/>
          <w:szCs w:val="28"/>
        </w:rPr>
        <w:t>интересующих</w:t>
      </w:r>
      <w:proofErr w:type="gramEnd"/>
      <w:r w:rsidR="002E3D63" w:rsidRPr="002E3D63">
        <w:rPr>
          <w:rFonts w:ascii="Times New Roman" w:hAnsi="Times New Roman" w:cs="Times New Roman"/>
          <w:sz w:val="28"/>
          <w:szCs w:val="28"/>
        </w:rPr>
        <w:t xml:space="preserve"> их вопросам</w:t>
      </w:r>
      <w:r w:rsidR="00720C6E">
        <w:rPr>
          <w:rFonts w:ascii="Times New Roman" w:hAnsi="Times New Roman" w:cs="Times New Roman"/>
          <w:sz w:val="28"/>
          <w:szCs w:val="28"/>
        </w:rPr>
        <w:t>, подробно  рассказывать о  существующих и работающих  программах</w:t>
      </w:r>
      <w:r w:rsidR="002E3D63" w:rsidRPr="002E3D63">
        <w:rPr>
          <w:rFonts w:ascii="Times New Roman" w:hAnsi="Times New Roman" w:cs="Times New Roman"/>
          <w:sz w:val="28"/>
          <w:szCs w:val="28"/>
        </w:rPr>
        <w:t xml:space="preserve">. </w:t>
      </w:r>
    </w:p>
    <w:p w:rsidR="004A2969" w:rsidRPr="002E3D63" w:rsidRDefault="004A2969" w:rsidP="00337840">
      <w:pPr>
        <w:spacing w:after="0" w:line="240" w:lineRule="auto"/>
        <w:ind w:firstLine="709"/>
        <w:jc w:val="both"/>
        <w:rPr>
          <w:rFonts w:ascii="Times New Roman" w:hAnsi="Times New Roman" w:cs="Times New Roman"/>
          <w:sz w:val="28"/>
          <w:szCs w:val="28"/>
        </w:rPr>
      </w:pPr>
    </w:p>
    <w:p w:rsidR="00F74122" w:rsidRDefault="00BB674D" w:rsidP="00F74122">
      <w:pPr>
        <w:spacing w:after="0" w:line="240" w:lineRule="auto"/>
        <w:ind w:firstLine="720"/>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3.</w:t>
      </w:r>
      <w:r w:rsidR="00F74122" w:rsidRPr="00F74122">
        <w:rPr>
          <w:rFonts w:ascii="Times New Roman" w:eastAsia="Times New Roman" w:hAnsi="Times New Roman" w:cs="Times New Roman"/>
          <w:b/>
          <w:color w:val="000000"/>
          <w:sz w:val="28"/>
          <w:szCs w:val="24"/>
        </w:rPr>
        <w:t>3. Развитие малого  и среднего предпринимательства в различных секторах экономики</w:t>
      </w:r>
      <w:r w:rsidR="004A2969">
        <w:rPr>
          <w:rFonts w:ascii="Times New Roman" w:eastAsia="Times New Roman" w:hAnsi="Times New Roman" w:cs="Times New Roman"/>
          <w:b/>
          <w:color w:val="000000"/>
          <w:sz w:val="28"/>
          <w:szCs w:val="24"/>
        </w:rPr>
        <w:t>.</w:t>
      </w:r>
    </w:p>
    <w:p w:rsidR="004A2969" w:rsidRPr="00F74122" w:rsidRDefault="004A2969" w:rsidP="00F74122">
      <w:pPr>
        <w:spacing w:after="0" w:line="240" w:lineRule="auto"/>
        <w:ind w:firstLine="720"/>
        <w:jc w:val="both"/>
        <w:rPr>
          <w:rFonts w:ascii="Times New Roman" w:eastAsia="Times New Roman" w:hAnsi="Times New Roman" w:cs="Times New Roman"/>
          <w:b/>
          <w:color w:val="000000"/>
          <w:sz w:val="28"/>
          <w:szCs w:val="24"/>
        </w:rPr>
      </w:pPr>
    </w:p>
    <w:p w:rsidR="00F74122" w:rsidRPr="004778A8" w:rsidRDefault="00F74122" w:rsidP="00F74122">
      <w:pPr>
        <w:spacing w:after="0" w:line="240" w:lineRule="auto"/>
        <w:ind w:firstLine="720"/>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В целях обеспечения стабильного экономического роста</w:t>
      </w:r>
      <w:r>
        <w:rPr>
          <w:rFonts w:ascii="Times New Roman" w:eastAsia="Times New Roman" w:hAnsi="Times New Roman" w:cs="Times New Roman"/>
          <w:color w:val="000000"/>
          <w:sz w:val="28"/>
          <w:szCs w:val="24"/>
        </w:rPr>
        <w:t xml:space="preserve"> </w:t>
      </w:r>
      <w:proofErr w:type="spellStart"/>
      <w:r w:rsidR="00337840">
        <w:rPr>
          <w:rFonts w:ascii="Times New Roman" w:eastAsia="Times New Roman" w:hAnsi="Times New Roman" w:cs="Times New Roman"/>
          <w:color w:val="000000"/>
          <w:sz w:val="28"/>
          <w:szCs w:val="24"/>
        </w:rPr>
        <w:t>Атнинского</w:t>
      </w:r>
      <w:proofErr w:type="spellEnd"/>
      <w:r>
        <w:rPr>
          <w:rFonts w:ascii="Times New Roman" w:eastAsia="Times New Roman" w:hAnsi="Times New Roman" w:cs="Times New Roman"/>
          <w:color w:val="000000"/>
          <w:sz w:val="28"/>
          <w:szCs w:val="24"/>
        </w:rPr>
        <w:t xml:space="preserve"> муниципального района</w:t>
      </w:r>
      <w:r w:rsidRPr="004778A8">
        <w:rPr>
          <w:rFonts w:ascii="Times New Roman" w:eastAsia="Times New Roman" w:hAnsi="Times New Roman" w:cs="Times New Roman"/>
          <w:color w:val="000000"/>
          <w:sz w:val="28"/>
          <w:szCs w:val="24"/>
        </w:rPr>
        <w:t xml:space="preserve">, направленного на улучшение жизни населения района, определены виды предпринимательской деятельности: </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xml:space="preserve">- инновационная деятельность; </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бытовое обслуживание населения;</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предоставление услуг общественного питания;</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пищевая промышленность;</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сфера транспорта и связи;</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w:t>
      </w:r>
      <w:r w:rsidRPr="004778A8">
        <w:rPr>
          <w:rFonts w:ascii="Times New Roman" w:eastAsia="Times New Roman" w:hAnsi="Times New Roman" w:cs="Times New Roman"/>
          <w:color w:val="000000"/>
          <w:sz w:val="28"/>
          <w:szCs w:val="24"/>
        </w:rPr>
        <w:t>строительство;</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w:t>
      </w:r>
      <w:r w:rsidRPr="004778A8">
        <w:rPr>
          <w:rFonts w:ascii="Times New Roman" w:eastAsia="Times New Roman" w:hAnsi="Times New Roman" w:cs="Times New Roman"/>
          <w:color w:val="000000"/>
          <w:sz w:val="28"/>
          <w:szCs w:val="24"/>
        </w:rPr>
        <w:t>сфера социальных услуг;</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охрана окружающей среды;</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w:t>
      </w:r>
      <w:r w:rsidRPr="004778A8">
        <w:rPr>
          <w:rFonts w:ascii="Times New Roman" w:eastAsia="Times New Roman" w:hAnsi="Times New Roman" w:cs="Times New Roman"/>
          <w:color w:val="000000"/>
          <w:sz w:val="28"/>
          <w:szCs w:val="24"/>
        </w:rPr>
        <w:t>здравоохранение;</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w:t>
      </w:r>
      <w:r w:rsidRPr="004778A8">
        <w:rPr>
          <w:rFonts w:ascii="Times New Roman" w:eastAsia="Times New Roman" w:hAnsi="Times New Roman" w:cs="Times New Roman"/>
          <w:color w:val="000000"/>
          <w:sz w:val="28"/>
          <w:szCs w:val="24"/>
        </w:rPr>
        <w:t>образование;</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о</w:t>
      </w:r>
      <w:r w:rsidRPr="004778A8">
        <w:rPr>
          <w:rFonts w:ascii="Times New Roman" w:eastAsia="Times New Roman" w:hAnsi="Times New Roman" w:cs="Times New Roman"/>
          <w:color w:val="000000"/>
          <w:sz w:val="28"/>
          <w:szCs w:val="24"/>
        </w:rPr>
        <w:t>бслуживание жилищно-коммунального хозяйства;</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овощеводство и растениеводство;</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животноводство;</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пассажирские перевозки;</w:t>
      </w:r>
    </w:p>
    <w:p w:rsidR="00F74122" w:rsidRPr="004778A8" w:rsidRDefault="00F74122" w:rsidP="00F74122">
      <w:pPr>
        <w:tabs>
          <w:tab w:val="left" w:pos="142"/>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заготовительная деятельность;</w:t>
      </w:r>
    </w:p>
    <w:p w:rsidR="00F74122" w:rsidRDefault="00F74122" w:rsidP="00F74122">
      <w:pPr>
        <w:tabs>
          <w:tab w:val="left" w:pos="0"/>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развитие придорожного сервиса;</w:t>
      </w:r>
    </w:p>
    <w:p w:rsidR="00F74122" w:rsidRDefault="00F74122" w:rsidP="00F74122">
      <w:pPr>
        <w:tabs>
          <w:tab w:val="left" w:pos="0"/>
        </w:tabs>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развитие туризма;</w:t>
      </w:r>
    </w:p>
    <w:p w:rsidR="00F74122" w:rsidRDefault="00F74122" w:rsidP="00F74122">
      <w:pPr>
        <w:tabs>
          <w:tab w:val="left" w:pos="0"/>
        </w:tabs>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организация культурно</w:t>
      </w:r>
      <w:r>
        <w:rPr>
          <w:rFonts w:ascii="Times New Roman" w:eastAsia="Times New Roman" w:hAnsi="Times New Roman" w:cs="Times New Roman"/>
          <w:color w:val="000000"/>
          <w:sz w:val="28"/>
          <w:szCs w:val="24"/>
        </w:rPr>
        <w:t>-спортивного и массового досуга.</w:t>
      </w:r>
    </w:p>
    <w:p w:rsidR="00F74122" w:rsidRDefault="00F74122" w:rsidP="00F74122">
      <w:pPr>
        <w:spacing w:after="0" w:line="240" w:lineRule="auto"/>
        <w:ind w:firstLine="709"/>
        <w:jc w:val="both"/>
        <w:rPr>
          <w:rFonts w:ascii="Times New Roman" w:hAnsi="Times New Roman" w:cs="Times New Roman"/>
          <w:sz w:val="28"/>
          <w:szCs w:val="28"/>
        </w:rPr>
      </w:pPr>
      <w:r w:rsidRPr="00B81DB9">
        <w:rPr>
          <w:rFonts w:ascii="Times New Roman" w:hAnsi="Times New Roman" w:cs="Times New Roman"/>
          <w:sz w:val="28"/>
          <w:szCs w:val="28"/>
        </w:rPr>
        <w:t>Достижение цели и решение задач обеспечивается путем реализации комплекса нормативно-правовых, организационных</w:t>
      </w:r>
      <w:r>
        <w:rPr>
          <w:rFonts w:ascii="Times New Roman" w:hAnsi="Times New Roman" w:cs="Times New Roman"/>
          <w:sz w:val="28"/>
          <w:szCs w:val="28"/>
        </w:rPr>
        <w:t xml:space="preserve">, </w:t>
      </w:r>
      <w:r w:rsidRPr="00B81DB9">
        <w:rPr>
          <w:rFonts w:ascii="Times New Roman" w:hAnsi="Times New Roman" w:cs="Times New Roman"/>
          <w:sz w:val="28"/>
          <w:szCs w:val="28"/>
        </w:rPr>
        <w:t>финансовых мер и мероприятий.</w:t>
      </w:r>
    </w:p>
    <w:p w:rsidR="00F74122" w:rsidRDefault="00F74122" w:rsidP="007D1F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Поддержка субъектов малого и среднего предпринимательства при реализации данной программы  осуществляется на принципах:</w:t>
      </w:r>
    </w:p>
    <w:p w:rsidR="00F74122" w:rsidRDefault="00F74122" w:rsidP="00F74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доступности инфраструктуры поддержки</w:t>
      </w:r>
      <w:r w:rsidRPr="002C487F">
        <w:t xml:space="preserve"> </w:t>
      </w:r>
      <w:r w:rsidRPr="002C487F">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 xml:space="preserve"> для всех субъектов малого и среднего и предпринимательства;</w:t>
      </w:r>
    </w:p>
    <w:p w:rsidR="00F74122" w:rsidRDefault="00F74122" w:rsidP="00F74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равного доступа</w:t>
      </w:r>
      <w:r w:rsidRPr="002C487F">
        <w:t xml:space="preserve"> </w:t>
      </w:r>
      <w:r w:rsidRPr="002C487F">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 соответствующих критериям, предусмотренным, федеральной, республиканской и муниципальной  программами развития</w:t>
      </w:r>
      <w:r w:rsidRPr="002C487F">
        <w:t xml:space="preserve"> </w:t>
      </w:r>
      <w:r w:rsidRPr="002C487F">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 к участию в соответствующих программах;</w:t>
      </w:r>
    </w:p>
    <w:p w:rsidR="00F74122" w:rsidRDefault="00F74122" w:rsidP="00F74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оказания поддержки с соблюдением требований, установленных Федеральным законом от 26 июля 2006 года № 135-ФЗ «О защите конкуренции»;</w:t>
      </w:r>
    </w:p>
    <w:p w:rsidR="004F4A29" w:rsidRDefault="00F74122" w:rsidP="003867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открытос</w:t>
      </w:r>
      <w:r w:rsidR="003867FA">
        <w:rPr>
          <w:rFonts w:ascii="Times New Roman" w:hAnsi="Times New Roman" w:cs="Times New Roman"/>
          <w:sz w:val="28"/>
          <w:szCs w:val="28"/>
        </w:rPr>
        <w:t>ти процедур оказания поддержки.</w:t>
      </w:r>
    </w:p>
    <w:p w:rsidR="00D968CB" w:rsidRPr="00D01E95" w:rsidRDefault="00D968CB" w:rsidP="00386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новых  форм предлагается  </w:t>
      </w:r>
      <w:r w:rsidR="003867FA" w:rsidRPr="00D01E95">
        <w:rPr>
          <w:rFonts w:ascii="Times New Roman" w:hAnsi="Times New Roman" w:cs="Times New Roman"/>
          <w:sz w:val="28"/>
          <w:szCs w:val="28"/>
        </w:rPr>
        <w:t xml:space="preserve">туристическое направление, которое в </w:t>
      </w:r>
      <w:proofErr w:type="spellStart"/>
      <w:r w:rsidR="003867FA" w:rsidRPr="00D01E95">
        <w:rPr>
          <w:rFonts w:ascii="Times New Roman" w:hAnsi="Times New Roman" w:cs="Times New Roman"/>
          <w:sz w:val="28"/>
          <w:szCs w:val="28"/>
        </w:rPr>
        <w:t>Атнинском</w:t>
      </w:r>
      <w:proofErr w:type="spellEnd"/>
      <w:r w:rsidR="003867FA" w:rsidRPr="00D01E95">
        <w:rPr>
          <w:rFonts w:ascii="Times New Roman" w:hAnsi="Times New Roman" w:cs="Times New Roman"/>
          <w:sz w:val="28"/>
          <w:szCs w:val="28"/>
        </w:rPr>
        <w:t xml:space="preserve"> районе еще </w:t>
      </w:r>
      <w:proofErr w:type="gramStart"/>
      <w:r w:rsidR="003867FA" w:rsidRPr="00D01E95">
        <w:rPr>
          <w:rFonts w:ascii="Times New Roman" w:hAnsi="Times New Roman" w:cs="Times New Roman"/>
          <w:sz w:val="28"/>
          <w:szCs w:val="28"/>
        </w:rPr>
        <w:t>мало развито</w:t>
      </w:r>
      <w:proofErr w:type="gramEnd"/>
      <w:r w:rsidR="003867FA" w:rsidRPr="00D01E95">
        <w:rPr>
          <w:rFonts w:ascii="Times New Roman" w:hAnsi="Times New Roman" w:cs="Times New Roman"/>
          <w:sz w:val="28"/>
          <w:szCs w:val="28"/>
        </w:rPr>
        <w:t>.</w:t>
      </w:r>
    </w:p>
    <w:p w:rsidR="003867FA" w:rsidRDefault="003867FA" w:rsidP="003867FA">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Атнинская</w:t>
      </w:r>
      <w:proofErr w:type="spellEnd"/>
      <w:r>
        <w:rPr>
          <w:rFonts w:ascii="Times New Roman" w:hAnsi="Times New Roman" w:cs="Times New Roman"/>
          <w:sz w:val="28"/>
          <w:szCs w:val="28"/>
        </w:rPr>
        <w:t xml:space="preserve"> земля имеет удивительно богатую историю</w:t>
      </w:r>
      <w:r w:rsidR="00D01E95">
        <w:rPr>
          <w:rFonts w:ascii="Times New Roman" w:hAnsi="Times New Roman" w:cs="Times New Roman"/>
          <w:sz w:val="28"/>
          <w:szCs w:val="28"/>
        </w:rPr>
        <w:t>,</w:t>
      </w:r>
      <w:r>
        <w:rPr>
          <w:rFonts w:ascii="Times New Roman" w:hAnsi="Times New Roman" w:cs="Times New Roman"/>
          <w:sz w:val="28"/>
          <w:szCs w:val="28"/>
        </w:rPr>
        <w:t xml:space="preserve"> ни одно историческое событие не обошло эти края стороной. Но народ издавна был верен своим традициям, хранил свою религию, обычаи, жил своим трудом, ни на кого не надеясь. «Казан арты», то есть «</w:t>
      </w:r>
      <w:proofErr w:type="spellStart"/>
      <w:r>
        <w:rPr>
          <w:rFonts w:ascii="Times New Roman" w:hAnsi="Times New Roman" w:cs="Times New Roman"/>
          <w:sz w:val="28"/>
          <w:szCs w:val="28"/>
        </w:rPr>
        <w:t>Заказанье</w:t>
      </w:r>
      <w:proofErr w:type="spellEnd"/>
      <w:r>
        <w:rPr>
          <w:rFonts w:ascii="Times New Roman" w:hAnsi="Times New Roman" w:cs="Times New Roman"/>
          <w:sz w:val="28"/>
          <w:szCs w:val="28"/>
        </w:rPr>
        <w:t xml:space="preserve">», по праву считается колыбелью языка, религии, культуры татарского народа. Эта земля дала миру немало замечательных, выдающихся людей. Это и великий поэт татарского народа </w:t>
      </w:r>
      <w:proofErr w:type="spellStart"/>
      <w:r>
        <w:rPr>
          <w:rFonts w:ascii="Times New Roman" w:hAnsi="Times New Roman" w:cs="Times New Roman"/>
          <w:sz w:val="28"/>
          <w:szCs w:val="28"/>
        </w:rPr>
        <w:t>Габдулла</w:t>
      </w:r>
      <w:proofErr w:type="spellEnd"/>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укай, и выдающийся просветитель, философ, ученый-педагог </w:t>
      </w:r>
      <w:proofErr w:type="spellStart"/>
      <w:r>
        <w:rPr>
          <w:rFonts w:ascii="Times New Roman" w:hAnsi="Times New Roman" w:cs="Times New Roman"/>
          <w:sz w:val="28"/>
          <w:szCs w:val="28"/>
        </w:rPr>
        <w:t>Шигабутдин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Марджани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Сибгат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Шакир</w:t>
      </w:r>
      <w:proofErr w:type="spellEnd"/>
      <w:r>
        <w:rPr>
          <w:rFonts w:ascii="Times New Roman" w:hAnsi="Times New Roman" w:cs="Times New Roman"/>
          <w:sz w:val="28"/>
          <w:szCs w:val="28"/>
        </w:rPr>
        <w:t xml:space="preserve">, Ильяс </w:t>
      </w:r>
      <w:proofErr w:type="spellStart"/>
      <w:r>
        <w:rPr>
          <w:rFonts w:ascii="Times New Roman" w:hAnsi="Times New Roman" w:cs="Times New Roman"/>
          <w:sz w:val="28"/>
          <w:szCs w:val="28"/>
        </w:rPr>
        <w:t>Аухадиев</w:t>
      </w:r>
      <w:proofErr w:type="spellEnd"/>
      <w:r>
        <w:rPr>
          <w:rFonts w:ascii="Times New Roman" w:hAnsi="Times New Roman" w:cs="Times New Roman"/>
          <w:sz w:val="28"/>
          <w:szCs w:val="28"/>
        </w:rPr>
        <w:t xml:space="preserve"> и другие.</w:t>
      </w:r>
      <w:r w:rsidR="00722E5B">
        <w:rPr>
          <w:rFonts w:ascii="Times New Roman" w:hAnsi="Times New Roman" w:cs="Times New Roman"/>
          <w:sz w:val="28"/>
          <w:szCs w:val="28"/>
        </w:rPr>
        <w:t xml:space="preserve"> В настоящее время в</w:t>
      </w:r>
      <w:r w:rsidR="00546D69">
        <w:rPr>
          <w:rFonts w:ascii="Times New Roman" w:hAnsi="Times New Roman" w:cs="Times New Roman"/>
          <w:sz w:val="28"/>
          <w:szCs w:val="28"/>
        </w:rPr>
        <w:t xml:space="preserve"> </w:t>
      </w:r>
      <w:proofErr w:type="spellStart"/>
      <w:r w:rsidR="00546D69">
        <w:rPr>
          <w:rFonts w:ascii="Times New Roman" w:hAnsi="Times New Roman" w:cs="Times New Roman"/>
          <w:sz w:val="28"/>
          <w:szCs w:val="28"/>
        </w:rPr>
        <w:t>Атнинском</w:t>
      </w:r>
      <w:proofErr w:type="spellEnd"/>
      <w:r w:rsidR="00546D69">
        <w:rPr>
          <w:rFonts w:ascii="Times New Roman" w:hAnsi="Times New Roman" w:cs="Times New Roman"/>
          <w:sz w:val="28"/>
          <w:szCs w:val="28"/>
        </w:rPr>
        <w:t xml:space="preserve"> районе созданы дома музеи вышеперечисленных великих поэтов и просветителей. Все это привело бы развитию туристического направления.</w:t>
      </w:r>
    </w:p>
    <w:p w:rsidR="00546D69" w:rsidRDefault="00546D69" w:rsidP="00546D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Привлечение и развитие туристического направления привело бы пополнению</w:t>
      </w:r>
      <w:r w:rsidR="004F4A29" w:rsidRPr="00D968CB">
        <w:rPr>
          <w:rFonts w:ascii="Times New Roman" w:hAnsi="Times New Roman" w:cs="Times New Roman"/>
          <w:sz w:val="28"/>
          <w:szCs w:val="28"/>
        </w:rPr>
        <w:t xml:space="preserve"> </w:t>
      </w:r>
      <w:r>
        <w:rPr>
          <w:rFonts w:ascii="Times New Roman" w:hAnsi="Times New Roman" w:cs="Times New Roman"/>
          <w:sz w:val="28"/>
          <w:szCs w:val="28"/>
        </w:rPr>
        <w:t>местного бюджета  муниципального района.</w:t>
      </w:r>
    </w:p>
    <w:p w:rsidR="004A2969" w:rsidRDefault="004A2969" w:rsidP="00546D69">
      <w:pPr>
        <w:spacing w:after="0" w:line="240" w:lineRule="auto"/>
        <w:ind w:firstLine="708"/>
        <w:jc w:val="both"/>
        <w:rPr>
          <w:rFonts w:ascii="Times New Roman" w:hAnsi="Times New Roman" w:cs="Times New Roman"/>
          <w:sz w:val="28"/>
          <w:szCs w:val="28"/>
        </w:rPr>
      </w:pPr>
    </w:p>
    <w:p w:rsidR="009527F1" w:rsidRDefault="00240680" w:rsidP="00546D69">
      <w:pPr>
        <w:spacing w:after="0" w:line="240" w:lineRule="auto"/>
        <w:ind w:firstLine="708"/>
        <w:jc w:val="both"/>
        <w:rPr>
          <w:rFonts w:ascii="Times New Roman" w:hAnsi="Times New Roman" w:cs="Times New Roman"/>
          <w:b/>
          <w:sz w:val="28"/>
        </w:rPr>
      </w:pPr>
      <w:r>
        <w:rPr>
          <w:rFonts w:ascii="Times New Roman" w:hAnsi="Times New Roman" w:cs="Times New Roman"/>
          <w:b/>
          <w:sz w:val="28"/>
        </w:rPr>
        <w:t>3.</w:t>
      </w:r>
      <w:r w:rsidR="009527F1">
        <w:rPr>
          <w:rFonts w:ascii="Times New Roman" w:hAnsi="Times New Roman" w:cs="Times New Roman"/>
          <w:b/>
          <w:sz w:val="28"/>
        </w:rPr>
        <w:t>4. Развитие потребительского рынка</w:t>
      </w:r>
      <w:r w:rsidR="004A2969">
        <w:rPr>
          <w:rFonts w:ascii="Times New Roman" w:hAnsi="Times New Roman" w:cs="Times New Roman"/>
          <w:b/>
          <w:sz w:val="28"/>
        </w:rPr>
        <w:t>.</w:t>
      </w:r>
    </w:p>
    <w:p w:rsidR="004A2969" w:rsidRPr="00546D69" w:rsidRDefault="004A2969" w:rsidP="00546D69">
      <w:pPr>
        <w:spacing w:after="0" w:line="240" w:lineRule="auto"/>
        <w:ind w:firstLine="708"/>
        <w:jc w:val="both"/>
        <w:rPr>
          <w:rFonts w:ascii="Times New Roman" w:hAnsi="Times New Roman" w:cs="Times New Roman"/>
          <w:sz w:val="28"/>
          <w:szCs w:val="28"/>
        </w:rPr>
      </w:pPr>
    </w:p>
    <w:p w:rsidR="009527F1" w:rsidRDefault="009527F1" w:rsidP="00546D69">
      <w:pPr>
        <w:spacing w:after="0" w:line="240" w:lineRule="auto"/>
        <w:ind w:firstLine="708"/>
        <w:jc w:val="both"/>
        <w:rPr>
          <w:rFonts w:ascii="Times New Roman" w:hAnsi="Times New Roman" w:cs="Times New Roman"/>
          <w:sz w:val="28"/>
        </w:rPr>
      </w:pPr>
      <w:r w:rsidRPr="004A152F">
        <w:rPr>
          <w:rFonts w:ascii="Times New Roman" w:hAnsi="Times New Roman" w:cs="Times New Roman"/>
          <w:sz w:val="28"/>
        </w:rPr>
        <w:t>Потребительский рынок — общественные отношения, основанные на соблюдении правовых норм, возникающие между государством, изготовителем, продавцом, исполнителем и потребителем в процессе изготовления, реализации, выполнения и эксплуатации товаров, работ и услуг.</w:t>
      </w:r>
    </w:p>
    <w:p w:rsidR="009527F1" w:rsidRDefault="009527F1" w:rsidP="00546D69">
      <w:pPr>
        <w:spacing w:after="0" w:line="240" w:lineRule="auto"/>
        <w:ind w:firstLine="708"/>
        <w:jc w:val="both"/>
        <w:rPr>
          <w:rFonts w:ascii="Times New Roman" w:hAnsi="Times New Roman" w:cs="Times New Roman"/>
          <w:sz w:val="28"/>
        </w:rPr>
      </w:pPr>
      <w:r w:rsidRPr="004A152F">
        <w:rPr>
          <w:rFonts w:ascii="Times New Roman" w:hAnsi="Times New Roman" w:cs="Times New Roman"/>
          <w:sz w:val="28"/>
        </w:rPr>
        <w:t>Главной целью</w:t>
      </w:r>
      <w:r>
        <w:rPr>
          <w:rFonts w:ascii="Times New Roman" w:hAnsi="Times New Roman" w:cs="Times New Roman"/>
          <w:sz w:val="28"/>
        </w:rPr>
        <w:t xml:space="preserve"> развития</w:t>
      </w:r>
      <w:r w:rsidRPr="004A152F">
        <w:rPr>
          <w:rFonts w:ascii="Times New Roman" w:hAnsi="Times New Roman" w:cs="Times New Roman"/>
          <w:sz w:val="28"/>
        </w:rPr>
        <w:t xml:space="preserve"> государственного регулирования потребительского рынка является оптимизация потребностей, интересов и целей всех его участников, объединенных для необходимого достижения общественно значимых и приемлемых целей. Решение задач регулирования потребительского рынка направлено на обеспечение условий для гармоничного развития индивидуальных, коллективных и общественных потребностей в товарах и услугах, что можно рассматривать как гарантию устойчивого развития общества. Механизм государственного регулирования рынка потребительских товаров также основан на определенных принципах, соблюдение которых позволяет эффектив</w:t>
      </w:r>
      <w:r>
        <w:rPr>
          <w:rFonts w:ascii="Times New Roman" w:hAnsi="Times New Roman" w:cs="Times New Roman"/>
          <w:sz w:val="28"/>
        </w:rPr>
        <w:t>но достигать обозначенных целей.</w:t>
      </w:r>
    </w:p>
    <w:p w:rsidR="009527F1" w:rsidRDefault="00905CCB" w:rsidP="00441BD1">
      <w:pPr>
        <w:spacing w:after="0" w:line="240" w:lineRule="auto"/>
        <w:ind w:firstLine="708"/>
        <w:jc w:val="both"/>
        <w:rPr>
          <w:rFonts w:ascii="Times New Roman" w:hAnsi="Times New Roman" w:cs="Times New Roman"/>
          <w:sz w:val="28"/>
        </w:rPr>
      </w:pPr>
      <w:proofErr w:type="spellStart"/>
      <w:r>
        <w:rPr>
          <w:rFonts w:ascii="Times New Roman" w:hAnsi="Times New Roman" w:cs="Times New Roman"/>
          <w:sz w:val="28"/>
        </w:rPr>
        <w:t>Атнинский</w:t>
      </w:r>
      <w:proofErr w:type="spellEnd"/>
      <w:r w:rsidR="009527F1" w:rsidRPr="004F42D6">
        <w:rPr>
          <w:rFonts w:ascii="Times New Roman" w:hAnsi="Times New Roman" w:cs="Times New Roman"/>
          <w:sz w:val="28"/>
        </w:rPr>
        <w:t xml:space="preserve"> муниципальный район расположен в удивительно красивом месте. Здесь много возможностей для развития деятельности в сферах отдыха, спорта, туризма</w:t>
      </w:r>
      <w:r>
        <w:rPr>
          <w:rFonts w:ascii="Times New Roman" w:hAnsi="Times New Roman" w:cs="Times New Roman"/>
          <w:sz w:val="28"/>
        </w:rPr>
        <w:t xml:space="preserve"> и по обучению молодых кадров для малого и среднего предпринимательства. </w:t>
      </w:r>
      <w:proofErr w:type="spellStart"/>
      <w:r>
        <w:rPr>
          <w:rFonts w:ascii="Times New Roman" w:hAnsi="Times New Roman" w:cs="Times New Roman"/>
          <w:sz w:val="28"/>
        </w:rPr>
        <w:t>Атнинский</w:t>
      </w:r>
      <w:proofErr w:type="spellEnd"/>
      <w:r>
        <w:rPr>
          <w:rFonts w:ascii="Times New Roman" w:hAnsi="Times New Roman" w:cs="Times New Roman"/>
          <w:sz w:val="28"/>
        </w:rPr>
        <w:t xml:space="preserve"> сельскохозяйственный техникум имени </w:t>
      </w:r>
      <w:proofErr w:type="spellStart"/>
      <w:r>
        <w:rPr>
          <w:rFonts w:ascii="Times New Roman" w:hAnsi="Times New Roman" w:cs="Times New Roman"/>
          <w:sz w:val="28"/>
        </w:rPr>
        <w:t>Г.</w:t>
      </w:r>
      <w:proofErr w:type="gramStart"/>
      <w:r>
        <w:rPr>
          <w:rFonts w:ascii="Times New Roman" w:hAnsi="Times New Roman" w:cs="Times New Roman"/>
          <w:sz w:val="28"/>
        </w:rPr>
        <w:t>Тукая</w:t>
      </w:r>
      <w:proofErr w:type="spellEnd"/>
      <w:proofErr w:type="gramEnd"/>
      <w:r>
        <w:rPr>
          <w:rFonts w:ascii="Times New Roman" w:hAnsi="Times New Roman" w:cs="Times New Roman"/>
          <w:sz w:val="28"/>
        </w:rPr>
        <w:t xml:space="preserve"> является кузницей кадров</w:t>
      </w:r>
      <w:r w:rsidR="002D6446">
        <w:rPr>
          <w:rFonts w:ascii="Times New Roman" w:hAnsi="Times New Roman" w:cs="Times New Roman"/>
          <w:sz w:val="28"/>
        </w:rPr>
        <w:t xml:space="preserve"> для малого и среднего бизнеса.</w:t>
      </w:r>
      <w:r w:rsidR="00722E5B">
        <w:rPr>
          <w:rFonts w:ascii="Times New Roman" w:hAnsi="Times New Roman" w:cs="Times New Roman"/>
          <w:sz w:val="28"/>
        </w:rPr>
        <w:t xml:space="preserve"> </w:t>
      </w:r>
      <w:r w:rsidR="002D6446">
        <w:rPr>
          <w:rFonts w:ascii="Times New Roman" w:hAnsi="Times New Roman" w:cs="Times New Roman"/>
          <w:sz w:val="28"/>
        </w:rPr>
        <w:t xml:space="preserve">Здесь обучаются таким профессиям как </w:t>
      </w:r>
      <w:proofErr w:type="gramStart"/>
      <w:r w:rsidR="002D6446">
        <w:rPr>
          <w:rFonts w:ascii="Times New Roman" w:hAnsi="Times New Roman" w:cs="Times New Roman"/>
          <w:sz w:val="28"/>
        </w:rPr>
        <w:t>экономисты-бухгалтера</w:t>
      </w:r>
      <w:proofErr w:type="gramEnd"/>
      <w:r w:rsidR="002D6446">
        <w:rPr>
          <w:rFonts w:ascii="Times New Roman" w:hAnsi="Times New Roman" w:cs="Times New Roman"/>
          <w:sz w:val="28"/>
        </w:rPr>
        <w:t xml:space="preserve">, ветеринары, механизаторы, повара и т.д. Все эти кадры после окончанию учебного заведения успешно вливаются в коллектив малого и среднего предпринимательство района. </w:t>
      </w:r>
      <w:r w:rsidR="009527F1" w:rsidRPr="004F42D6">
        <w:rPr>
          <w:rFonts w:ascii="Times New Roman" w:hAnsi="Times New Roman" w:cs="Times New Roman"/>
          <w:sz w:val="28"/>
        </w:rPr>
        <w:t xml:space="preserve">В селе </w:t>
      </w:r>
      <w:r>
        <w:rPr>
          <w:rFonts w:ascii="Times New Roman" w:hAnsi="Times New Roman" w:cs="Times New Roman"/>
          <w:sz w:val="28"/>
        </w:rPr>
        <w:t>Большая Атня</w:t>
      </w:r>
      <w:r w:rsidR="009527F1" w:rsidRPr="004F42D6">
        <w:rPr>
          <w:rFonts w:ascii="Times New Roman" w:hAnsi="Times New Roman" w:cs="Times New Roman"/>
          <w:sz w:val="28"/>
        </w:rPr>
        <w:t xml:space="preserve"> </w:t>
      </w:r>
      <w:proofErr w:type="gramStart"/>
      <w:r>
        <w:rPr>
          <w:rFonts w:ascii="Times New Roman" w:hAnsi="Times New Roman" w:cs="Times New Roman"/>
          <w:sz w:val="28"/>
        </w:rPr>
        <w:t xml:space="preserve">находится государственный театр имени </w:t>
      </w:r>
      <w:proofErr w:type="spellStart"/>
      <w:r>
        <w:rPr>
          <w:rFonts w:ascii="Times New Roman" w:hAnsi="Times New Roman" w:cs="Times New Roman"/>
          <w:sz w:val="28"/>
        </w:rPr>
        <w:t>Г.Тукая</w:t>
      </w:r>
      <w:proofErr w:type="spellEnd"/>
      <w:proofErr w:type="gramEnd"/>
      <w:r>
        <w:rPr>
          <w:rFonts w:ascii="Times New Roman" w:hAnsi="Times New Roman" w:cs="Times New Roman"/>
          <w:sz w:val="28"/>
        </w:rPr>
        <w:t>, спортивный комплекс «</w:t>
      </w:r>
      <w:proofErr w:type="spellStart"/>
      <w:r>
        <w:rPr>
          <w:rFonts w:ascii="Times New Roman" w:hAnsi="Times New Roman" w:cs="Times New Roman"/>
          <w:sz w:val="28"/>
        </w:rPr>
        <w:t>Ашыт</w:t>
      </w:r>
      <w:proofErr w:type="spellEnd"/>
      <w:r>
        <w:rPr>
          <w:rFonts w:ascii="Times New Roman" w:hAnsi="Times New Roman" w:cs="Times New Roman"/>
          <w:sz w:val="28"/>
        </w:rPr>
        <w:t>»,</w:t>
      </w:r>
      <w:r w:rsidR="00722E5B">
        <w:rPr>
          <w:rFonts w:ascii="Times New Roman" w:hAnsi="Times New Roman" w:cs="Times New Roman"/>
          <w:sz w:val="28"/>
        </w:rPr>
        <w:t xml:space="preserve"> </w:t>
      </w:r>
      <w:r>
        <w:rPr>
          <w:rFonts w:ascii="Times New Roman" w:hAnsi="Times New Roman" w:cs="Times New Roman"/>
          <w:sz w:val="28"/>
        </w:rPr>
        <w:t>плавательный бассейн «</w:t>
      </w:r>
      <w:proofErr w:type="spellStart"/>
      <w:r>
        <w:rPr>
          <w:rFonts w:ascii="Times New Roman" w:hAnsi="Times New Roman" w:cs="Times New Roman"/>
          <w:sz w:val="28"/>
        </w:rPr>
        <w:t>Дулкын</w:t>
      </w:r>
      <w:proofErr w:type="spellEnd"/>
      <w:r>
        <w:rPr>
          <w:rFonts w:ascii="Times New Roman" w:hAnsi="Times New Roman" w:cs="Times New Roman"/>
          <w:sz w:val="28"/>
        </w:rPr>
        <w:t>».</w:t>
      </w:r>
      <w:r w:rsidR="009527F1" w:rsidRPr="004F42D6">
        <w:rPr>
          <w:rFonts w:ascii="Times New Roman" w:hAnsi="Times New Roman" w:cs="Times New Roman"/>
          <w:sz w:val="28"/>
        </w:rPr>
        <w:t xml:space="preserve"> </w:t>
      </w:r>
      <w:r w:rsidR="00F365D6">
        <w:rPr>
          <w:rFonts w:ascii="Times New Roman" w:hAnsi="Times New Roman" w:cs="Times New Roman"/>
          <w:sz w:val="28"/>
        </w:rPr>
        <w:t xml:space="preserve">В </w:t>
      </w:r>
      <w:r w:rsidR="002D6446">
        <w:rPr>
          <w:rFonts w:ascii="Times New Roman" w:hAnsi="Times New Roman" w:cs="Times New Roman"/>
          <w:sz w:val="28"/>
        </w:rPr>
        <w:t>районе</w:t>
      </w:r>
      <w:r w:rsidR="009527F1" w:rsidRPr="004F42D6">
        <w:rPr>
          <w:rFonts w:ascii="Times New Roman" w:hAnsi="Times New Roman" w:cs="Times New Roman"/>
          <w:sz w:val="28"/>
        </w:rPr>
        <w:t xml:space="preserve"> широкие возможности для предпринимательства. Решительные, инициативные, деловые люди у нас востребованы всегда.</w:t>
      </w:r>
    </w:p>
    <w:p w:rsidR="0015671F" w:rsidRDefault="00601EB5" w:rsidP="002D6446">
      <w:pPr>
        <w:shd w:val="clear" w:color="auto" w:fill="FFFFFF"/>
        <w:spacing w:after="0" w:line="240" w:lineRule="auto"/>
        <w:ind w:firstLine="708"/>
        <w:jc w:val="both"/>
        <w:rPr>
          <w:rFonts w:ascii="Times New Roman" w:eastAsia="Times New Roman" w:hAnsi="Times New Roman" w:cs="Times New Roman"/>
          <w:sz w:val="28"/>
          <w:szCs w:val="28"/>
        </w:rPr>
      </w:pPr>
      <w:r w:rsidRPr="00601EB5">
        <w:rPr>
          <w:rFonts w:ascii="Times New Roman" w:hAnsi="Times New Roman" w:cs="Times New Roman"/>
          <w:sz w:val="28"/>
          <w:szCs w:val="28"/>
        </w:rPr>
        <w:t xml:space="preserve">Для </w:t>
      </w:r>
      <w:r w:rsidR="002D6446">
        <w:rPr>
          <w:rFonts w:ascii="Times New Roman" w:hAnsi="Times New Roman" w:cs="Times New Roman"/>
          <w:sz w:val="28"/>
          <w:szCs w:val="28"/>
        </w:rPr>
        <w:t>района</w:t>
      </w:r>
      <w:r w:rsidRPr="00601EB5">
        <w:rPr>
          <w:rFonts w:ascii="Times New Roman" w:hAnsi="Times New Roman" w:cs="Times New Roman"/>
          <w:sz w:val="28"/>
          <w:szCs w:val="28"/>
        </w:rPr>
        <w:t xml:space="preserve"> </w:t>
      </w:r>
      <w:r w:rsidR="002D6446">
        <w:rPr>
          <w:rFonts w:ascii="Times New Roman" w:hAnsi="Times New Roman" w:cs="Times New Roman"/>
          <w:sz w:val="28"/>
          <w:szCs w:val="28"/>
        </w:rPr>
        <w:t>характерна</w:t>
      </w:r>
      <w:r w:rsidRPr="00601EB5">
        <w:rPr>
          <w:rFonts w:ascii="Times New Roman" w:hAnsi="Times New Roman" w:cs="Times New Roman"/>
          <w:sz w:val="28"/>
          <w:szCs w:val="28"/>
        </w:rPr>
        <w:t xml:space="preserve"> небольшие торговые  центры, в</w:t>
      </w:r>
      <w:r w:rsidR="003321B3" w:rsidRPr="003321B3">
        <w:rPr>
          <w:rFonts w:ascii="Times New Roman" w:eastAsia="Times New Roman" w:hAnsi="Times New Roman" w:cs="Times New Roman"/>
          <w:sz w:val="28"/>
          <w:szCs w:val="28"/>
        </w:rPr>
        <w:t>еличина предприятий розничной торговли характеризуется</w:t>
      </w:r>
      <w:r>
        <w:rPr>
          <w:rFonts w:ascii="Times New Roman" w:eastAsia="Times New Roman" w:hAnsi="Times New Roman" w:cs="Times New Roman"/>
          <w:sz w:val="28"/>
          <w:szCs w:val="28"/>
        </w:rPr>
        <w:t xml:space="preserve">, </w:t>
      </w:r>
      <w:r w:rsidR="003321B3" w:rsidRPr="003321B3">
        <w:rPr>
          <w:rFonts w:ascii="Times New Roman" w:eastAsia="Times New Roman" w:hAnsi="Times New Roman" w:cs="Times New Roman"/>
          <w:sz w:val="28"/>
          <w:szCs w:val="28"/>
        </w:rPr>
        <w:t>магазин — размером торговой площади;</w:t>
      </w:r>
      <w:r>
        <w:rPr>
          <w:rFonts w:ascii="Times New Roman" w:eastAsia="Times New Roman" w:hAnsi="Times New Roman" w:cs="Times New Roman"/>
          <w:sz w:val="28"/>
          <w:szCs w:val="28"/>
        </w:rPr>
        <w:t xml:space="preserve"> </w:t>
      </w:r>
      <w:r w:rsidR="003321B3" w:rsidRPr="003321B3">
        <w:rPr>
          <w:rFonts w:ascii="Times New Roman" w:eastAsia="Times New Roman" w:hAnsi="Times New Roman" w:cs="Times New Roman"/>
          <w:sz w:val="28"/>
          <w:szCs w:val="28"/>
        </w:rPr>
        <w:t>рынка — размером торговой площади к</w:t>
      </w:r>
      <w:r>
        <w:rPr>
          <w:rFonts w:ascii="Times New Roman" w:eastAsia="Times New Roman" w:hAnsi="Times New Roman" w:cs="Times New Roman"/>
          <w:sz w:val="28"/>
          <w:szCs w:val="28"/>
        </w:rPr>
        <w:t xml:space="preserve">руглогодичной рыночной торговли. </w:t>
      </w:r>
    </w:p>
    <w:p w:rsidR="0015671F" w:rsidRPr="004B68EF" w:rsidRDefault="0015671F" w:rsidP="002D6446">
      <w:pPr>
        <w:shd w:val="clear" w:color="auto" w:fill="FFFFFF"/>
        <w:spacing w:after="0" w:line="240" w:lineRule="auto"/>
        <w:ind w:firstLine="708"/>
        <w:jc w:val="both"/>
        <w:rPr>
          <w:rFonts w:ascii="Times New Roman" w:hAnsi="Times New Roman" w:cs="Times New Roman"/>
          <w:sz w:val="28"/>
          <w:szCs w:val="28"/>
        </w:rPr>
      </w:pPr>
      <w:r w:rsidRPr="004B68EF">
        <w:rPr>
          <w:rStyle w:val="blk"/>
          <w:rFonts w:ascii="Times New Roman" w:hAnsi="Times New Roman" w:cs="Times New Roman"/>
          <w:sz w:val="28"/>
          <w:szCs w:val="28"/>
        </w:rPr>
        <w:lastRenderedPageBreak/>
        <w:t>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15671F" w:rsidRPr="004B68EF" w:rsidRDefault="0015671F" w:rsidP="003B1319">
      <w:pPr>
        <w:shd w:val="clear" w:color="auto" w:fill="FFFFFF"/>
        <w:spacing w:after="0" w:line="240" w:lineRule="auto"/>
        <w:ind w:firstLine="708"/>
        <w:jc w:val="both"/>
        <w:rPr>
          <w:rFonts w:ascii="Times New Roman" w:hAnsi="Times New Roman" w:cs="Times New Roman"/>
          <w:sz w:val="28"/>
          <w:szCs w:val="28"/>
        </w:rPr>
      </w:pPr>
      <w:bookmarkStart w:id="2" w:name="dst100196"/>
      <w:bookmarkStart w:id="3" w:name="dst49"/>
      <w:bookmarkEnd w:id="2"/>
      <w:bookmarkEnd w:id="3"/>
      <w:r w:rsidRPr="004B68EF">
        <w:rPr>
          <w:rStyle w:val="blk"/>
          <w:rFonts w:ascii="Times New Roman" w:hAnsi="Times New Roman" w:cs="Times New Roman"/>
          <w:sz w:val="28"/>
          <w:szCs w:val="28"/>
        </w:rPr>
        <w:t xml:space="preserve">Нормативы минимальной обеспеченности населения площадью торговых объектов утверждаются </w:t>
      </w:r>
      <w:r w:rsidR="004B68EF" w:rsidRPr="004B68EF">
        <w:rPr>
          <w:rStyle w:val="blk"/>
          <w:rFonts w:ascii="Times New Roman" w:hAnsi="Times New Roman" w:cs="Times New Roman"/>
          <w:sz w:val="28"/>
          <w:szCs w:val="28"/>
        </w:rPr>
        <w:t xml:space="preserve">постановлениями Кабинета Министров Республики Татарстан </w:t>
      </w:r>
      <w:r w:rsidRPr="004B68EF">
        <w:rPr>
          <w:rStyle w:val="blk"/>
          <w:rFonts w:ascii="Times New Roman" w:hAnsi="Times New Roman" w:cs="Times New Roman"/>
          <w:sz w:val="28"/>
          <w:szCs w:val="28"/>
        </w:rPr>
        <w:t xml:space="preserve"> и учитываются в документах территориального планирования, генеральных планах, муниципальных программах развития торговли, схемах размещения нестационарных торговых объектов.</w:t>
      </w:r>
    </w:p>
    <w:p w:rsidR="0015671F" w:rsidRPr="004B68EF" w:rsidRDefault="0015671F" w:rsidP="003B1319">
      <w:pPr>
        <w:shd w:val="clear" w:color="auto" w:fill="FFFFFF"/>
        <w:spacing w:after="0" w:line="240" w:lineRule="auto"/>
        <w:ind w:firstLine="708"/>
        <w:jc w:val="both"/>
        <w:rPr>
          <w:rFonts w:ascii="Times New Roman" w:hAnsi="Times New Roman" w:cs="Times New Roman"/>
          <w:sz w:val="28"/>
          <w:szCs w:val="28"/>
        </w:rPr>
      </w:pPr>
      <w:bookmarkStart w:id="4" w:name="dst100198"/>
      <w:bookmarkEnd w:id="4"/>
      <w:r w:rsidRPr="004B68EF">
        <w:rPr>
          <w:rStyle w:val="blk"/>
          <w:rFonts w:ascii="Times New Roman" w:hAnsi="Times New Roman" w:cs="Times New Roman"/>
          <w:sz w:val="28"/>
          <w:szCs w:val="28"/>
        </w:rPr>
        <w:t>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30AD3" w:rsidRPr="00601EB5" w:rsidRDefault="00B07809" w:rsidP="00B07809">
      <w:pPr>
        <w:spacing w:after="0" w:line="240" w:lineRule="auto"/>
        <w:ind w:left="8496"/>
        <w:jc w:val="both"/>
        <w:rPr>
          <w:rFonts w:ascii="Times New Roman" w:hAnsi="Times New Roman" w:cs="Times New Roman"/>
          <w:sz w:val="28"/>
          <w:szCs w:val="28"/>
        </w:rPr>
      </w:pPr>
      <w:r>
        <w:rPr>
          <w:rFonts w:ascii="Times New Roman" w:hAnsi="Times New Roman" w:cs="Times New Roman"/>
          <w:sz w:val="28"/>
          <w:szCs w:val="28"/>
        </w:rPr>
        <w:t>Таблица 2</w:t>
      </w:r>
    </w:p>
    <w:p w:rsidR="00607037" w:rsidRPr="00601EB5" w:rsidRDefault="00607037" w:rsidP="00607037">
      <w:pPr>
        <w:spacing w:after="0" w:line="240" w:lineRule="auto"/>
        <w:jc w:val="center"/>
        <w:rPr>
          <w:rFonts w:ascii="Times New Roman" w:eastAsia="Calibri" w:hAnsi="Times New Roman" w:cs="Times New Roman"/>
          <w:sz w:val="28"/>
          <w:szCs w:val="28"/>
        </w:rPr>
      </w:pPr>
      <w:r w:rsidRPr="00601EB5">
        <w:rPr>
          <w:rFonts w:ascii="Times New Roman" w:eastAsia="Calibri" w:hAnsi="Times New Roman" w:cs="Times New Roman"/>
          <w:sz w:val="28"/>
          <w:szCs w:val="28"/>
        </w:rPr>
        <w:t xml:space="preserve">Показатели, характеризующие состояние торговой отрасли и </w:t>
      </w:r>
    </w:p>
    <w:p w:rsidR="00607037" w:rsidRPr="00601EB5" w:rsidRDefault="00607037" w:rsidP="00607037">
      <w:pPr>
        <w:spacing w:after="0" w:line="240" w:lineRule="auto"/>
        <w:jc w:val="center"/>
        <w:rPr>
          <w:rFonts w:ascii="Times New Roman" w:eastAsia="Calibri" w:hAnsi="Times New Roman" w:cs="Times New Roman"/>
          <w:sz w:val="28"/>
          <w:szCs w:val="28"/>
        </w:rPr>
      </w:pPr>
      <w:r w:rsidRPr="00601EB5">
        <w:rPr>
          <w:rFonts w:ascii="Times New Roman" w:eastAsia="Calibri" w:hAnsi="Times New Roman" w:cs="Times New Roman"/>
          <w:sz w:val="28"/>
          <w:szCs w:val="28"/>
        </w:rPr>
        <w:t xml:space="preserve">тенденции её развития за 2017 год в </w:t>
      </w:r>
      <w:proofErr w:type="spellStart"/>
      <w:r w:rsidR="002D6446">
        <w:rPr>
          <w:rFonts w:ascii="Times New Roman" w:eastAsia="Calibri" w:hAnsi="Times New Roman" w:cs="Times New Roman"/>
          <w:sz w:val="28"/>
          <w:szCs w:val="28"/>
        </w:rPr>
        <w:t>Атнинском</w:t>
      </w:r>
      <w:proofErr w:type="spellEnd"/>
      <w:r w:rsidR="002D6446">
        <w:rPr>
          <w:rFonts w:ascii="Times New Roman" w:eastAsia="Calibri" w:hAnsi="Times New Roman" w:cs="Times New Roman"/>
          <w:sz w:val="28"/>
          <w:szCs w:val="28"/>
        </w:rPr>
        <w:t xml:space="preserve"> </w:t>
      </w:r>
      <w:r w:rsidRPr="00601EB5">
        <w:rPr>
          <w:rFonts w:ascii="Times New Roman" w:eastAsia="Calibri" w:hAnsi="Times New Roman" w:cs="Times New Roman"/>
          <w:sz w:val="28"/>
          <w:szCs w:val="28"/>
        </w:rPr>
        <w:t>муниципальном районе</w:t>
      </w:r>
    </w:p>
    <w:p w:rsidR="00607037" w:rsidRPr="004A71C2" w:rsidRDefault="00607037" w:rsidP="00607037">
      <w:pPr>
        <w:spacing w:after="0" w:line="240" w:lineRule="auto"/>
        <w:jc w:val="center"/>
        <w:rPr>
          <w:rFonts w:ascii="Times New Roman" w:eastAsia="Calibri" w:hAnsi="Times New Roman" w:cs="Times New Roman"/>
          <w:b/>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99"/>
        <w:gridCol w:w="1984"/>
        <w:gridCol w:w="2268"/>
      </w:tblGrid>
      <w:tr w:rsidR="00607037" w:rsidRPr="003B1319" w:rsidTr="00957B8D">
        <w:trPr>
          <w:trHeight w:val="846"/>
        </w:trPr>
        <w:tc>
          <w:tcPr>
            <w:tcW w:w="539" w:type="dxa"/>
            <w:shd w:val="clear" w:color="auto" w:fill="auto"/>
          </w:tcPr>
          <w:p w:rsidR="00607037" w:rsidRPr="003B1319" w:rsidRDefault="00607037" w:rsidP="00F87ED2">
            <w:pPr>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w:t>
            </w:r>
          </w:p>
        </w:tc>
        <w:tc>
          <w:tcPr>
            <w:tcW w:w="5699" w:type="dxa"/>
            <w:shd w:val="clear" w:color="auto" w:fill="auto"/>
          </w:tcPr>
          <w:p w:rsidR="00607037" w:rsidRPr="003B1319" w:rsidRDefault="00607037" w:rsidP="00F87ED2">
            <w:pPr>
              <w:spacing w:after="0" w:line="240" w:lineRule="auto"/>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Наименование показателя</w:t>
            </w:r>
          </w:p>
        </w:tc>
        <w:tc>
          <w:tcPr>
            <w:tcW w:w="1984" w:type="dxa"/>
          </w:tcPr>
          <w:p w:rsidR="00607037" w:rsidRPr="003B1319" w:rsidRDefault="00607037" w:rsidP="00F87ED2">
            <w:pPr>
              <w:spacing w:after="0" w:line="240" w:lineRule="auto"/>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Единица измерения</w:t>
            </w:r>
          </w:p>
        </w:tc>
        <w:tc>
          <w:tcPr>
            <w:tcW w:w="2268" w:type="dxa"/>
          </w:tcPr>
          <w:p w:rsidR="00607037" w:rsidRPr="003B1319" w:rsidRDefault="00607037" w:rsidP="00F87ED2">
            <w:pPr>
              <w:spacing w:after="0" w:line="240" w:lineRule="auto"/>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Сумма показателя</w:t>
            </w:r>
          </w:p>
        </w:tc>
      </w:tr>
      <w:tr w:rsidR="00607037" w:rsidRPr="003B1319" w:rsidTr="00957B8D">
        <w:trPr>
          <w:trHeight w:val="558"/>
        </w:trPr>
        <w:tc>
          <w:tcPr>
            <w:tcW w:w="539" w:type="dxa"/>
            <w:shd w:val="clear" w:color="auto" w:fill="auto"/>
          </w:tcPr>
          <w:p w:rsidR="00607037" w:rsidRPr="003B1319" w:rsidRDefault="00607037" w:rsidP="00F87ED2">
            <w:pPr>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1.</w:t>
            </w:r>
          </w:p>
        </w:tc>
        <w:tc>
          <w:tcPr>
            <w:tcW w:w="5699" w:type="dxa"/>
            <w:shd w:val="clear" w:color="auto" w:fill="auto"/>
          </w:tcPr>
          <w:p w:rsidR="00607037" w:rsidRPr="003B1319" w:rsidRDefault="00607037" w:rsidP="00957B8D">
            <w:pPr>
              <w:spacing w:after="0" w:line="240" w:lineRule="auto"/>
              <w:rPr>
                <w:rFonts w:ascii="Times New Roman" w:eastAsia="Calibri" w:hAnsi="Times New Roman" w:cs="Times New Roman"/>
                <w:sz w:val="28"/>
                <w:szCs w:val="28"/>
              </w:rPr>
            </w:pPr>
            <w:r w:rsidRPr="003B1319">
              <w:rPr>
                <w:rFonts w:ascii="Times New Roman" w:eastAsia="Calibri" w:hAnsi="Times New Roman" w:cs="Times New Roman"/>
                <w:sz w:val="28"/>
                <w:szCs w:val="28"/>
              </w:rPr>
              <w:t xml:space="preserve">Оборот розничной торговли </w:t>
            </w:r>
          </w:p>
          <w:p w:rsidR="00607037" w:rsidRPr="003B1319" w:rsidRDefault="00607037" w:rsidP="00957B8D">
            <w:pPr>
              <w:spacing w:after="0" w:line="240" w:lineRule="auto"/>
              <w:rPr>
                <w:rFonts w:ascii="Times New Roman" w:eastAsia="Calibri" w:hAnsi="Times New Roman" w:cs="Times New Roman"/>
                <w:sz w:val="28"/>
                <w:szCs w:val="28"/>
              </w:rPr>
            </w:pPr>
            <w:r w:rsidRPr="003B1319">
              <w:rPr>
                <w:rFonts w:ascii="Times New Roman" w:eastAsia="Calibri" w:hAnsi="Times New Roman" w:cs="Times New Roman"/>
                <w:sz w:val="28"/>
                <w:szCs w:val="28"/>
              </w:rPr>
              <w:t>(без субъектов малого предпринимательства)</w:t>
            </w:r>
          </w:p>
        </w:tc>
        <w:tc>
          <w:tcPr>
            <w:tcW w:w="1984" w:type="dxa"/>
          </w:tcPr>
          <w:p w:rsidR="00607037" w:rsidRPr="003B1319" w:rsidRDefault="00607037" w:rsidP="00F87ED2">
            <w:pPr>
              <w:spacing w:after="0" w:line="240" w:lineRule="auto"/>
              <w:jc w:val="center"/>
              <w:rPr>
                <w:rFonts w:ascii="Times New Roman" w:eastAsia="Calibri" w:hAnsi="Times New Roman" w:cs="Times New Roman"/>
                <w:sz w:val="28"/>
                <w:szCs w:val="28"/>
              </w:rPr>
            </w:pPr>
            <w:proofErr w:type="spellStart"/>
            <w:r w:rsidRPr="003B1319">
              <w:rPr>
                <w:rFonts w:ascii="Times New Roman" w:eastAsia="Calibri" w:hAnsi="Times New Roman" w:cs="Times New Roman"/>
                <w:sz w:val="28"/>
                <w:szCs w:val="28"/>
              </w:rPr>
              <w:t>млн</w:t>
            </w:r>
            <w:proofErr w:type="gramStart"/>
            <w:r w:rsidRPr="003B1319">
              <w:rPr>
                <w:rFonts w:ascii="Times New Roman" w:eastAsia="Calibri" w:hAnsi="Times New Roman" w:cs="Times New Roman"/>
                <w:sz w:val="28"/>
                <w:szCs w:val="28"/>
              </w:rPr>
              <w:t>.р</w:t>
            </w:r>
            <w:proofErr w:type="gramEnd"/>
            <w:r w:rsidRPr="003B1319">
              <w:rPr>
                <w:rFonts w:ascii="Times New Roman" w:eastAsia="Calibri" w:hAnsi="Times New Roman" w:cs="Times New Roman"/>
                <w:sz w:val="28"/>
                <w:szCs w:val="28"/>
              </w:rPr>
              <w:t>уб</w:t>
            </w:r>
            <w:proofErr w:type="spellEnd"/>
            <w:r w:rsidRPr="003B1319">
              <w:rPr>
                <w:rFonts w:ascii="Times New Roman" w:eastAsia="Calibri" w:hAnsi="Times New Roman" w:cs="Times New Roman"/>
                <w:sz w:val="28"/>
                <w:szCs w:val="28"/>
              </w:rPr>
              <w:t>.</w:t>
            </w:r>
          </w:p>
        </w:tc>
        <w:tc>
          <w:tcPr>
            <w:tcW w:w="2268" w:type="dxa"/>
          </w:tcPr>
          <w:p w:rsidR="00607037" w:rsidRPr="003B1319" w:rsidRDefault="001061BB" w:rsidP="00F87ED2">
            <w:pPr>
              <w:spacing w:after="0" w:line="240" w:lineRule="auto"/>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825,7</w:t>
            </w:r>
          </w:p>
        </w:tc>
      </w:tr>
      <w:tr w:rsidR="00607037" w:rsidRPr="003B1319" w:rsidTr="00957B8D">
        <w:trPr>
          <w:trHeight w:val="424"/>
        </w:trPr>
        <w:tc>
          <w:tcPr>
            <w:tcW w:w="539" w:type="dxa"/>
            <w:shd w:val="clear" w:color="auto" w:fill="auto"/>
          </w:tcPr>
          <w:p w:rsidR="00607037" w:rsidRPr="003B1319" w:rsidRDefault="00607037" w:rsidP="00F87ED2">
            <w:pPr>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2.</w:t>
            </w:r>
          </w:p>
        </w:tc>
        <w:tc>
          <w:tcPr>
            <w:tcW w:w="5699" w:type="dxa"/>
            <w:shd w:val="clear" w:color="auto" w:fill="auto"/>
          </w:tcPr>
          <w:p w:rsidR="00607037" w:rsidRPr="003B1319" w:rsidRDefault="00607037" w:rsidP="00957B8D">
            <w:pPr>
              <w:spacing w:after="0" w:line="240" w:lineRule="auto"/>
              <w:rPr>
                <w:rFonts w:ascii="Times New Roman" w:eastAsia="Calibri" w:hAnsi="Times New Roman" w:cs="Times New Roman"/>
                <w:sz w:val="28"/>
                <w:szCs w:val="28"/>
              </w:rPr>
            </w:pPr>
            <w:r w:rsidRPr="003B1319">
              <w:rPr>
                <w:rFonts w:ascii="Times New Roman" w:eastAsia="Calibri" w:hAnsi="Times New Roman" w:cs="Times New Roman"/>
                <w:sz w:val="28"/>
                <w:szCs w:val="28"/>
              </w:rPr>
              <w:t>Площадь торгового зала объектов розничной торговли</w:t>
            </w:r>
          </w:p>
        </w:tc>
        <w:tc>
          <w:tcPr>
            <w:tcW w:w="1984" w:type="dxa"/>
          </w:tcPr>
          <w:p w:rsidR="00607037" w:rsidRPr="003B1319" w:rsidRDefault="00607037" w:rsidP="00F87ED2">
            <w:pPr>
              <w:spacing w:after="0" w:line="240" w:lineRule="auto"/>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тыс</w:t>
            </w:r>
            <w:proofErr w:type="gramStart"/>
            <w:r w:rsidRPr="003B1319">
              <w:rPr>
                <w:rFonts w:ascii="Times New Roman" w:eastAsia="Calibri" w:hAnsi="Times New Roman" w:cs="Times New Roman"/>
                <w:sz w:val="28"/>
                <w:szCs w:val="28"/>
              </w:rPr>
              <w:t>.м</w:t>
            </w:r>
            <w:proofErr w:type="gramEnd"/>
            <w:r w:rsidRPr="003B1319">
              <w:rPr>
                <w:rFonts w:ascii="Times New Roman" w:eastAsia="Calibri" w:hAnsi="Times New Roman" w:cs="Times New Roman"/>
                <w:sz w:val="28"/>
                <w:szCs w:val="28"/>
              </w:rPr>
              <w:t>2</w:t>
            </w:r>
          </w:p>
        </w:tc>
        <w:tc>
          <w:tcPr>
            <w:tcW w:w="2268" w:type="dxa"/>
          </w:tcPr>
          <w:p w:rsidR="00607037" w:rsidRPr="003B1319" w:rsidRDefault="001061BB" w:rsidP="00F87ED2">
            <w:pPr>
              <w:spacing w:after="0" w:line="240" w:lineRule="auto"/>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8,2</w:t>
            </w:r>
          </w:p>
        </w:tc>
      </w:tr>
      <w:tr w:rsidR="00607037" w:rsidRPr="003B1319" w:rsidTr="00957B8D">
        <w:trPr>
          <w:trHeight w:val="602"/>
        </w:trPr>
        <w:tc>
          <w:tcPr>
            <w:tcW w:w="539" w:type="dxa"/>
            <w:shd w:val="clear" w:color="auto" w:fill="auto"/>
          </w:tcPr>
          <w:p w:rsidR="00607037" w:rsidRPr="003B1319" w:rsidRDefault="00607037" w:rsidP="00F87ED2">
            <w:pPr>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3.</w:t>
            </w:r>
          </w:p>
        </w:tc>
        <w:tc>
          <w:tcPr>
            <w:tcW w:w="5699" w:type="dxa"/>
            <w:shd w:val="clear" w:color="auto" w:fill="auto"/>
          </w:tcPr>
          <w:p w:rsidR="00607037" w:rsidRPr="003B1319" w:rsidRDefault="00607037" w:rsidP="00957B8D">
            <w:pPr>
              <w:spacing w:after="0" w:line="240" w:lineRule="auto"/>
              <w:rPr>
                <w:rFonts w:ascii="Times New Roman" w:eastAsia="Calibri" w:hAnsi="Times New Roman" w:cs="Times New Roman"/>
                <w:sz w:val="28"/>
                <w:szCs w:val="28"/>
              </w:rPr>
            </w:pPr>
            <w:r w:rsidRPr="003B1319">
              <w:rPr>
                <w:rFonts w:ascii="Times New Roman" w:eastAsia="Calibri" w:hAnsi="Times New Roman" w:cs="Times New Roman"/>
                <w:sz w:val="28"/>
                <w:szCs w:val="28"/>
              </w:rPr>
              <w:t>Норматив минимальной обеспеченнос</w:t>
            </w:r>
            <w:r w:rsidR="00957B8D" w:rsidRPr="003B1319">
              <w:rPr>
                <w:rFonts w:ascii="Times New Roman" w:eastAsia="Calibri" w:hAnsi="Times New Roman" w:cs="Times New Roman"/>
                <w:sz w:val="28"/>
                <w:szCs w:val="28"/>
              </w:rPr>
              <w:t xml:space="preserve">ти населения  </w:t>
            </w:r>
            <w:r w:rsidRPr="003B1319">
              <w:rPr>
                <w:rFonts w:ascii="Times New Roman" w:eastAsia="Calibri" w:hAnsi="Times New Roman" w:cs="Times New Roman"/>
                <w:sz w:val="28"/>
                <w:szCs w:val="28"/>
              </w:rPr>
              <w:t>площадью торговых объектов</w:t>
            </w:r>
          </w:p>
        </w:tc>
        <w:tc>
          <w:tcPr>
            <w:tcW w:w="1984" w:type="dxa"/>
          </w:tcPr>
          <w:p w:rsidR="00607037" w:rsidRPr="003B1319" w:rsidRDefault="00607037" w:rsidP="00F87ED2">
            <w:pPr>
              <w:spacing w:after="0" w:line="240" w:lineRule="auto"/>
              <w:jc w:val="center"/>
              <w:rPr>
                <w:rFonts w:ascii="Times New Roman" w:eastAsia="Calibri" w:hAnsi="Times New Roman" w:cs="Times New Roman"/>
                <w:sz w:val="28"/>
                <w:szCs w:val="28"/>
              </w:rPr>
            </w:pPr>
            <w:proofErr w:type="spellStart"/>
            <w:r w:rsidRPr="003B1319">
              <w:rPr>
                <w:rFonts w:ascii="Times New Roman" w:eastAsia="Calibri" w:hAnsi="Times New Roman" w:cs="Times New Roman"/>
                <w:sz w:val="28"/>
                <w:szCs w:val="28"/>
              </w:rPr>
              <w:t>кв.м</w:t>
            </w:r>
            <w:proofErr w:type="spellEnd"/>
            <w:r w:rsidRPr="003B1319">
              <w:rPr>
                <w:rFonts w:ascii="Times New Roman" w:eastAsia="Calibri" w:hAnsi="Times New Roman" w:cs="Times New Roman"/>
                <w:sz w:val="28"/>
                <w:szCs w:val="28"/>
              </w:rPr>
              <w:t>./1000 чел.</w:t>
            </w:r>
          </w:p>
        </w:tc>
        <w:tc>
          <w:tcPr>
            <w:tcW w:w="2268" w:type="dxa"/>
          </w:tcPr>
          <w:p w:rsidR="00607037" w:rsidRPr="003B1319" w:rsidRDefault="00FA1096" w:rsidP="00F87ED2">
            <w:pPr>
              <w:spacing w:after="0" w:line="240" w:lineRule="auto"/>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335,6</w:t>
            </w:r>
          </w:p>
        </w:tc>
      </w:tr>
      <w:tr w:rsidR="00607037" w:rsidRPr="004A71C2" w:rsidTr="00957B8D">
        <w:trPr>
          <w:trHeight w:val="587"/>
        </w:trPr>
        <w:tc>
          <w:tcPr>
            <w:tcW w:w="539" w:type="dxa"/>
            <w:shd w:val="clear" w:color="auto" w:fill="auto"/>
          </w:tcPr>
          <w:p w:rsidR="00607037" w:rsidRPr="003B1319" w:rsidRDefault="00607037" w:rsidP="00F87ED2">
            <w:pPr>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4.</w:t>
            </w:r>
          </w:p>
        </w:tc>
        <w:tc>
          <w:tcPr>
            <w:tcW w:w="5699" w:type="dxa"/>
            <w:shd w:val="clear" w:color="auto" w:fill="auto"/>
          </w:tcPr>
          <w:p w:rsidR="00607037" w:rsidRPr="003B1319" w:rsidRDefault="00607037" w:rsidP="00957B8D">
            <w:pPr>
              <w:spacing w:after="0" w:line="240" w:lineRule="auto"/>
              <w:ind w:left="-108"/>
              <w:rPr>
                <w:rFonts w:ascii="Times New Roman" w:eastAsia="Calibri" w:hAnsi="Times New Roman" w:cs="Times New Roman"/>
                <w:sz w:val="28"/>
                <w:szCs w:val="28"/>
              </w:rPr>
            </w:pPr>
            <w:r w:rsidRPr="003B1319">
              <w:rPr>
                <w:rFonts w:ascii="Times New Roman" w:eastAsia="Calibri" w:hAnsi="Times New Roman" w:cs="Times New Roman"/>
                <w:sz w:val="28"/>
                <w:szCs w:val="28"/>
              </w:rPr>
              <w:t>Фактическая обеспеченность населения площадью торговых объектов</w:t>
            </w:r>
          </w:p>
        </w:tc>
        <w:tc>
          <w:tcPr>
            <w:tcW w:w="1984" w:type="dxa"/>
          </w:tcPr>
          <w:p w:rsidR="00607037" w:rsidRPr="003B1319" w:rsidRDefault="00607037" w:rsidP="00F87ED2">
            <w:pPr>
              <w:spacing w:after="0" w:line="240" w:lineRule="auto"/>
              <w:jc w:val="center"/>
              <w:rPr>
                <w:rFonts w:ascii="Times New Roman" w:eastAsia="Calibri" w:hAnsi="Times New Roman" w:cs="Times New Roman"/>
                <w:sz w:val="28"/>
                <w:szCs w:val="28"/>
              </w:rPr>
            </w:pPr>
            <w:proofErr w:type="spellStart"/>
            <w:r w:rsidRPr="003B1319">
              <w:rPr>
                <w:rFonts w:ascii="Times New Roman" w:eastAsia="Calibri" w:hAnsi="Times New Roman" w:cs="Times New Roman"/>
                <w:sz w:val="28"/>
                <w:szCs w:val="28"/>
              </w:rPr>
              <w:t>кв</w:t>
            </w:r>
            <w:proofErr w:type="gramStart"/>
            <w:r w:rsidRPr="003B1319">
              <w:rPr>
                <w:rFonts w:ascii="Times New Roman" w:eastAsia="Calibri" w:hAnsi="Times New Roman" w:cs="Times New Roman"/>
                <w:sz w:val="28"/>
                <w:szCs w:val="28"/>
              </w:rPr>
              <w:t>.м</w:t>
            </w:r>
            <w:proofErr w:type="spellEnd"/>
            <w:proofErr w:type="gramEnd"/>
            <w:r w:rsidRPr="003B1319">
              <w:rPr>
                <w:rFonts w:ascii="Times New Roman" w:eastAsia="Calibri" w:hAnsi="Times New Roman" w:cs="Times New Roman"/>
                <w:sz w:val="28"/>
                <w:szCs w:val="28"/>
              </w:rPr>
              <w:t>/1000 чел.</w:t>
            </w:r>
          </w:p>
        </w:tc>
        <w:tc>
          <w:tcPr>
            <w:tcW w:w="2268" w:type="dxa"/>
          </w:tcPr>
          <w:p w:rsidR="00607037" w:rsidRPr="004A71C2" w:rsidRDefault="00FA1096" w:rsidP="00F87ED2">
            <w:pPr>
              <w:spacing w:after="0" w:line="240" w:lineRule="auto"/>
              <w:jc w:val="center"/>
              <w:rPr>
                <w:rFonts w:ascii="Times New Roman" w:eastAsia="Calibri" w:hAnsi="Times New Roman" w:cs="Times New Roman"/>
                <w:sz w:val="28"/>
                <w:szCs w:val="28"/>
              </w:rPr>
            </w:pPr>
            <w:r w:rsidRPr="003B1319">
              <w:rPr>
                <w:rFonts w:ascii="Times New Roman" w:eastAsia="Calibri" w:hAnsi="Times New Roman" w:cs="Times New Roman"/>
                <w:sz w:val="28"/>
                <w:szCs w:val="28"/>
              </w:rPr>
              <w:t>340,3</w:t>
            </w:r>
          </w:p>
        </w:tc>
      </w:tr>
    </w:tbl>
    <w:p w:rsidR="003B1319" w:rsidRDefault="003B1319" w:rsidP="00475956">
      <w:pPr>
        <w:spacing w:after="0" w:line="240" w:lineRule="auto"/>
        <w:ind w:firstLine="567"/>
        <w:jc w:val="both"/>
        <w:rPr>
          <w:rFonts w:ascii="Times New Roman" w:hAnsi="Times New Roman" w:cs="Times New Roman"/>
          <w:b/>
          <w:sz w:val="28"/>
          <w:szCs w:val="28"/>
        </w:rPr>
      </w:pPr>
    </w:p>
    <w:p w:rsidR="001132A9" w:rsidRDefault="001132A9" w:rsidP="00475956">
      <w:pPr>
        <w:spacing w:after="0" w:line="240" w:lineRule="auto"/>
        <w:ind w:firstLine="567"/>
        <w:jc w:val="both"/>
        <w:rPr>
          <w:rFonts w:ascii="Times New Roman" w:hAnsi="Times New Roman" w:cs="Times New Roman"/>
          <w:b/>
          <w:sz w:val="28"/>
          <w:szCs w:val="28"/>
        </w:rPr>
      </w:pPr>
    </w:p>
    <w:p w:rsidR="00030AD3" w:rsidRPr="00240680" w:rsidRDefault="00240680" w:rsidP="00475956">
      <w:pPr>
        <w:spacing w:after="0" w:line="240" w:lineRule="auto"/>
        <w:ind w:firstLine="567"/>
        <w:jc w:val="both"/>
        <w:rPr>
          <w:rFonts w:ascii="Times New Roman" w:hAnsi="Times New Roman" w:cs="Times New Roman"/>
          <w:b/>
          <w:sz w:val="28"/>
          <w:szCs w:val="28"/>
        </w:rPr>
      </w:pPr>
      <w:r w:rsidRPr="00240680">
        <w:rPr>
          <w:rFonts w:ascii="Times New Roman" w:hAnsi="Times New Roman" w:cs="Times New Roman"/>
          <w:b/>
          <w:sz w:val="28"/>
          <w:szCs w:val="28"/>
        </w:rPr>
        <w:t>3.5</w:t>
      </w:r>
      <w:r w:rsidR="000F1934" w:rsidRPr="00240680">
        <w:rPr>
          <w:rFonts w:ascii="Times New Roman" w:hAnsi="Times New Roman" w:cs="Times New Roman"/>
          <w:b/>
          <w:sz w:val="28"/>
          <w:szCs w:val="28"/>
        </w:rPr>
        <w:t>. Развитие предпринимательства среди  молодежи</w:t>
      </w:r>
    </w:p>
    <w:p w:rsidR="00030AD3" w:rsidRDefault="00030AD3" w:rsidP="00475956">
      <w:pPr>
        <w:spacing w:after="0" w:line="240" w:lineRule="auto"/>
        <w:ind w:firstLine="567"/>
        <w:jc w:val="both"/>
        <w:rPr>
          <w:rFonts w:ascii="Times New Roman" w:hAnsi="Times New Roman" w:cs="Times New Roman"/>
          <w:sz w:val="28"/>
          <w:szCs w:val="28"/>
        </w:rPr>
      </w:pPr>
    </w:p>
    <w:p w:rsidR="00566CE9" w:rsidRPr="00624A12" w:rsidRDefault="001324BE" w:rsidP="00FA109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Начиная с 2016 года </w:t>
      </w:r>
      <w:r w:rsidRPr="00624A12">
        <w:rPr>
          <w:rFonts w:ascii="Times New Roman" w:hAnsi="Times New Roman" w:cs="Times New Roman"/>
          <w:sz w:val="28"/>
          <w:szCs w:val="28"/>
        </w:rPr>
        <w:t xml:space="preserve">для старшеклассников района специалисты </w:t>
      </w:r>
      <w:proofErr w:type="spellStart"/>
      <w:r w:rsidR="00997F46">
        <w:rPr>
          <w:rFonts w:ascii="Times New Roman" w:hAnsi="Times New Roman" w:cs="Times New Roman"/>
          <w:sz w:val="28"/>
          <w:szCs w:val="28"/>
        </w:rPr>
        <w:t>Атнинского</w:t>
      </w:r>
      <w:proofErr w:type="spellEnd"/>
      <w:r w:rsidRPr="00624A12">
        <w:rPr>
          <w:rFonts w:ascii="Times New Roman" w:hAnsi="Times New Roman" w:cs="Times New Roman"/>
          <w:sz w:val="28"/>
          <w:szCs w:val="28"/>
        </w:rPr>
        <w:t xml:space="preserve"> центра занятости населения</w:t>
      </w:r>
      <w:r>
        <w:rPr>
          <w:rFonts w:ascii="Times New Roman" w:hAnsi="Times New Roman" w:cs="Times New Roman"/>
          <w:sz w:val="28"/>
          <w:szCs w:val="28"/>
        </w:rPr>
        <w:t xml:space="preserve"> </w:t>
      </w:r>
      <w:r w:rsidRPr="00624A12">
        <w:rPr>
          <w:rFonts w:ascii="Times New Roman" w:hAnsi="Times New Roman" w:cs="Times New Roman"/>
          <w:sz w:val="28"/>
          <w:szCs w:val="28"/>
        </w:rPr>
        <w:t>организовывают</w:t>
      </w:r>
      <w:r>
        <w:rPr>
          <w:rFonts w:ascii="Times New Roman" w:hAnsi="Times New Roman" w:cs="Times New Roman"/>
          <w:sz w:val="28"/>
          <w:szCs w:val="28"/>
        </w:rPr>
        <w:t xml:space="preserve"> к</w:t>
      </w:r>
      <w:r w:rsidR="00566CE9" w:rsidRPr="00624A12">
        <w:rPr>
          <w:rFonts w:ascii="Times New Roman" w:hAnsi="Times New Roman" w:cs="Times New Roman"/>
          <w:sz w:val="28"/>
          <w:szCs w:val="28"/>
        </w:rPr>
        <w:t>онференции «Кем</w:t>
      </w:r>
      <w:proofErr w:type="gramEnd"/>
      <w:r w:rsidR="00566CE9" w:rsidRPr="00624A12">
        <w:rPr>
          <w:rFonts w:ascii="Times New Roman" w:hAnsi="Times New Roman" w:cs="Times New Roman"/>
          <w:sz w:val="28"/>
          <w:szCs w:val="28"/>
        </w:rPr>
        <w:t xml:space="preserve"> быть? Каким быть?», </w:t>
      </w:r>
      <w:r w:rsidR="00624A12">
        <w:rPr>
          <w:rFonts w:ascii="Times New Roman" w:hAnsi="Times New Roman" w:cs="Times New Roman"/>
          <w:sz w:val="28"/>
          <w:szCs w:val="28"/>
        </w:rPr>
        <w:t xml:space="preserve"> </w:t>
      </w:r>
      <w:r w:rsidR="00D36F03">
        <w:rPr>
          <w:rFonts w:ascii="Times New Roman" w:hAnsi="Times New Roman" w:cs="Times New Roman"/>
          <w:sz w:val="28"/>
          <w:szCs w:val="28"/>
        </w:rPr>
        <w:t xml:space="preserve">конкурсы </w:t>
      </w:r>
      <w:r w:rsidR="00624A12">
        <w:rPr>
          <w:rFonts w:ascii="Times New Roman" w:hAnsi="Times New Roman" w:cs="Times New Roman"/>
          <w:sz w:val="28"/>
          <w:szCs w:val="28"/>
        </w:rPr>
        <w:t>«Юный предприниматель», «Б</w:t>
      </w:r>
      <w:r w:rsidR="00D36F03">
        <w:rPr>
          <w:rFonts w:ascii="Times New Roman" w:hAnsi="Times New Roman" w:cs="Times New Roman"/>
          <w:sz w:val="28"/>
          <w:szCs w:val="28"/>
        </w:rPr>
        <w:t>изнес</w:t>
      </w:r>
      <w:r w:rsidR="00FA1096">
        <w:rPr>
          <w:rFonts w:ascii="Times New Roman" w:hAnsi="Times New Roman" w:cs="Times New Roman"/>
          <w:sz w:val="28"/>
          <w:szCs w:val="28"/>
        </w:rPr>
        <w:t>-класс</w:t>
      </w:r>
      <w:r w:rsidR="00D36F03">
        <w:rPr>
          <w:rFonts w:ascii="Times New Roman" w:hAnsi="Times New Roman" w:cs="Times New Roman"/>
          <w:sz w:val="28"/>
          <w:szCs w:val="28"/>
        </w:rPr>
        <w:t>»</w:t>
      </w:r>
      <w:r w:rsidR="008E22AA">
        <w:rPr>
          <w:rFonts w:ascii="Times New Roman" w:hAnsi="Times New Roman" w:cs="Times New Roman"/>
          <w:sz w:val="28"/>
          <w:szCs w:val="28"/>
        </w:rPr>
        <w:t>.</w:t>
      </w:r>
      <w:r w:rsidR="00FA1096">
        <w:rPr>
          <w:rFonts w:ascii="Times New Roman" w:hAnsi="Times New Roman" w:cs="Times New Roman"/>
          <w:sz w:val="28"/>
          <w:szCs w:val="28"/>
        </w:rPr>
        <w:t xml:space="preserve"> </w:t>
      </w:r>
      <w:r w:rsidR="00566CE9" w:rsidRPr="00624A12">
        <w:rPr>
          <w:rFonts w:ascii="Times New Roman" w:hAnsi="Times New Roman" w:cs="Times New Roman"/>
          <w:sz w:val="28"/>
          <w:szCs w:val="28"/>
        </w:rPr>
        <w:t xml:space="preserve">На мероприятия приглашают представителей </w:t>
      </w:r>
      <w:r w:rsidR="00FA1096">
        <w:rPr>
          <w:rFonts w:ascii="Times New Roman" w:hAnsi="Times New Roman" w:cs="Times New Roman"/>
          <w:sz w:val="28"/>
          <w:szCs w:val="28"/>
        </w:rPr>
        <w:t xml:space="preserve">учебных </w:t>
      </w:r>
      <w:r w:rsidR="003B1319">
        <w:rPr>
          <w:rFonts w:ascii="Times New Roman" w:hAnsi="Times New Roman" w:cs="Times New Roman"/>
          <w:sz w:val="28"/>
          <w:szCs w:val="28"/>
        </w:rPr>
        <w:t>заведений, руководителей</w:t>
      </w:r>
      <w:r w:rsidR="00566CE9" w:rsidRPr="00624A12">
        <w:rPr>
          <w:rFonts w:ascii="Times New Roman" w:hAnsi="Times New Roman" w:cs="Times New Roman"/>
          <w:sz w:val="28"/>
          <w:szCs w:val="28"/>
        </w:rPr>
        <w:t xml:space="preserve"> предприятий аграрного сектора и главы сельских поселений. </w:t>
      </w:r>
    </w:p>
    <w:p w:rsidR="00566CE9" w:rsidRPr="00624A12" w:rsidRDefault="00624A12" w:rsidP="003B1319">
      <w:pPr>
        <w:spacing w:after="0" w:line="240" w:lineRule="auto"/>
        <w:ind w:firstLine="567"/>
        <w:jc w:val="both"/>
        <w:rPr>
          <w:rFonts w:ascii="Times New Roman" w:hAnsi="Times New Roman" w:cs="Times New Roman"/>
          <w:sz w:val="28"/>
          <w:szCs w:val="28"/>
        </w:rPr>
      </w:pPr>
      <w:r w:rsidRPr="00624A12">
        <w:rPr>
          <w:rFonts w:ascii="Times New Roman" w:hAnsi="Times New Roman" w:cs="Times New Roman"/>
          <w:sz w:val="28"/>
          <w:szCs w:val="28"/>
        </w:rPr>
        <w:t xml:space="preserve">Мероприятия </w:t>
      </w:r>
      <w:r w:rsidR="00566CE9" w:rsidRPr="00624A12">
        <w:rPr>
          <w:rFonts w:ascii="Times New Roman" w:hAnsi="Times New Roman" w:cs="Times New Roman"/>
          <w:sz w:val="28"/>
          <w:szCs w:val="28"/>
        </w:rPr>
        <w:t xml:space="preserve"> получ</w:t>
      </w:r>
      <w:r w:rsidRPr="00624A12">
        <w:rPr>
          <w:rFonts w:ascii="Times New Roman" w:hAnsi="Times New Roman" w:cs="Times New Roman"/>
          <w:sz w:val="28"/>
          <w:szCs w:val="28"/>
        </w:rPr>
        <w:t xml:space="preserve">аются </w:t>
      </w:r>
      <w:r w:rsidR="00566CE9" w:rsidRPr="00624A12">
        <w:rPr>
          <w:rFonts w:ascii="Times New Roman" w:hAnsi="Times New Roman" w:cs="Times New Roman"/>
          <w:sz w:val="28"/>
          <w:szCs w:val="28"/>
        </w:rPr>
        <w:t>предметным, и полезным, и, что очень существенно для молодежи, интересным. Обсу</w:t>
      </w:r>
      <w:r w:rsidRPr="00624A12">
        <w:rPr>
          <w:rFonts w:ascii="Times New Roman" w:hAnsi="Times New Roman" w:cs="Times New Roman"/>
          <w:sz w:val="28"/>
          <w:szCs w:val="28"/>
        </w:rPr>
        <w:t>ждаются</w:t>
      </w:r>
      <w:r w:rsidR="00566CE9" w:rsidRPr="00624A12">
        <w:rPr>
          <w:rFonts w:ascii="Times New Roman" w:hAnsi="Times New Roman" w:cs="Times New Roman"/>
          <w:sz w:val="28"/>
          <w:szCs w:val="28"/>
        </w:rPr>
        <w:t xml:space="preserve">, какие профессии сегодня наиболее в цене, как изменились условия труда на предприятиях, как они готовы поддерживать молодежь. Результаты анкетирования, которое потом провели специалисты центра занятости, показали: услышанное заставило многих выпускников школ задуматься о </w:t>
      </w:r>
      <w:r w:rsidR="00566CE9" w:rsidRPr="00624A12">
        <w:rPr>
          <w:rFonts w:ascii="Times New Roman" w:hAnsi="Times New Roman" w:cs="Times New Roman"/>
          <w:sz w:val="28"/>
          <w:szCs w:val="28"/>
        </w:rPr>
        <w:lastRenderedPageBreak/>
        <w:t xml:space="preserve">возможности приложить свои силы именно в родном районе, на востребованных рабочих местах. </w:t>
      </w:r>
    </w:p>
    <w:p w:rsidR="00566CE9" w:rsidRPr="00624A12" w:rsidRDefault="00566CE9" w:rsidP="003B1319">
      <w:pPr>
        <w:spacing w:after="0" w:line="240" w:lineRule="auto"/>
        <w:ind w:firstLine="567"/>
        <w:jc w:val="both"/>
        <w:rPr>
          <w:rFonts w:ascii="Times New Roman" w:hAnsi="Times New Roman" w:cs="Times New Roman"/>
          <w:sz w:val="28"/>
          <w:szCs w:val="28"/>
        </w:rPr>
      </w:pPr>
      <w:r w:rsidRPr="00624A12">
        <w:rPr>
          <w:rFonts w:ascii="Times New Roman" w:hAnsi="Times New Roman" w:cs="Times New Roman"/>
          <w:sz w:val="28"/>
          <w:szCs w:val="28"/>
        </w:rPr>
        <w:t>В нашем районе проблема нехватки квалифицированных кадров, как и везде, стоит достаточно остро</w:t>
      </w:r>
      <w:r w:rsidR="00624A12" w:rsidRPr="00624A12">
        <w:rPr>
          <w:rFonts w:ascii="Times New Roman" w:hAnsi="Times New Roman" w:cs="Times New Roman"/>
          <w:sz w:val="28"/>
          <w:szCs w:val="28"/>
        </w:rPr>
        <w:t xml:space="preserve">. </w:t>
      </w:r>
      <w:r w:rsidRPr="00624A12">
        <w:rPr>
          <w:rFonts w:ascii="Times New Roman" w:hAnsi="Times New Roman" w:cs="Times New Roman"/>
          <w:sz w:val="28"/>
          <w:szCs w:val="28"/>
        </w:rPr>
        <w:t xml:space="preserve"> Молодежь не спешит идти работать на промышленные предприятия. Как преодолеть эту тенденцию? Решаем этот вопрос совместными усилиями органов местной власти под руководством главы района, работодателей, учебных заведений</w:t>
      </w:r>
      <w:r w:rsidR="003B1319">
        <w:rPr>
          <w:rFonts w:ascii="Times New Roman" w:hAnsi="Times New Roman" w:cs="Times New Roman"/>
          <w:sz w:val="28"/>
          <w:szCs w:val="28"/>
        </w:rPr>
        <w:t xml:space="preserve">. </w:t>
      </w:r>
      <w:r w:rsidRPr="00624A12">
        <w:rPr>
          <w:rFonts w:ascii="Times New Roman" w:hAnsi="Times New Roman" w:cs="Times New Roman"/>
          <w:sz w:val="28"/>
          <w:szCs w:val="28"/>
        </w:rPr>
        <w:t>Для объединения и координации этой работы действует межведомственный совет по профессиональной ориентации. На заседаниях, которые проходят регулярно,  совместно с работодателями рассматрива</w:t>
      </w:r>
      <w:r w:rsidR="00624A12" w:rsidRPr="00624A12">
        <w:rPr>
          <w:rFonts w:ascii="Times New Roman" w:hAnsi="Times New Roman" w:cs="Times New Roman"/>
          <w:sz w:val="28"/>
          <w:szCs w:val="28"/>
        </w:rPr>
        <w:t>ются</w:t>
      </w:r>
      <w:r w:rsidRPr="00624A12">
        <w:rPr>
          <w:rFonts w:ascii="Times New Roman" w:hAnsi="Times New Roman" w:cs="Times New Roman"/>
          <w:sz w:val="28"/>
          <w:szCs w:val="28"/>
        </w:rPr>
        <w:t xml:space="preserve"> вопросы взаимодействия, методы, формы и планирование </w:t>
      </w:r>
      <w:proofErr w:type="spellStart"/>
      <w:r w:rsidRPr="00624A12">
        <w:rPr>
          <w:rFonts w:ascii="Times New Roman" w:hAnsi="Times New Roman" w:cs="Times New Roman"/>
          <w:sz w:val="28"/>
          <w:szCs w:val="28"/>
        </w:rPr>
        <w:t>профориентационной</w:t>
      </w:r>
      <w:proofErr w:type="spellEnd"/>
      <w:r w:rsidRPr="00624A12">
        <w:rPr>
          <w:rFonts w:ascii="Times New Roman" w:hAnsi="Times New Roman" w:cs="Times New Roman"/>
          <w:sz w:val="28"/>
          <w:szCs w:val="28"/>
        </w:rPr>
        <w:t xml:space="preserve"> работы с учащимися школ, учреждений профобразования. </w:t>
      </w:r>
      <w:proofErr w:type="gramStart"/>
      <w:r w:rsidRPr="00624A12">
        <w:rPr>
          <w:rFonts w:ascii="Times New Roman" w:hAnsi="Times New Roman" w:cs="Times New Roman"/>
          <w:sz w:val="28"/>
          <w:szCs w:val="28"/>
        </w:rPr>
        <w:t>В этом направлении про</w:t>
      </w:r>
      <w:r w:rsidR="00624A12" w:rsidRPr="00624A12">
        <w:rPr>
          <w:rFonts w:ascii="Times New Roman" w:hAnsi="Times New Roman" w:cs="Times New Roman"/>
          <w:sz w:val="28"/>
          <w:szCs w:val="28"/>
        </w:rPr>
        <w:t xml:space="preserve">водится </w:t>
      </w:r>
      <w:r w:rsidRPr="00624A12">
        <w:rPr>
          <w:rFonts w:ascii="Times New Roman" w:hAnsi="Times New Roman" w:cs="Times New Roman"/>
          <w:sz w:val="28"/>
          <w:szCs w:val="28"/>
        </w:rPr>
        <w:t xml:space="preserve"> огромная работа: кроме ставших уже традиционными ярмарок учебных мест, многочисленных индивидуальных и групповых профессиональных консультаций для школьников, конкурсов сочинений на тему выбора будущей профессии, лекций на «классных часах» в общеобразовательных учебных заведениях, экскурсий на предприятия и в организации города и района  провод</w:t>
      </w:r>
      <w:r w:rsidR="00624A12" w:rsidRPr="00624A12">
        <w:rPr>
          <w:rFonts w:ascii="Times New Roman" w:hAnsi="Times New Roman" w:cs="Times New Roman"/>
          <w:sz w:val="28"/>
          <w:szCs w:val="28"/>
        </w:rPr>
        <w:t>ятся</w:t>
      </w:r>
      <w:r w:rsidRPr="00624A12">
        <w:rPr>
          <w:rFonts w:ascii="Times New Roman" w:hAnsi="Times New Roman" w:cs="Times New Roman"/>
          <w:sz w:val="28"/>
          <w:szCs w:val="28"/>
        </w:rPr>
        <w:t xml:space="preserve"> такие мероприятия, в ходе которых ребята могли бы узнать обо всех «плюсах» и «минусах</w:t>
      </w:r>
      <w:proofErr w:type="gramEnd"/>
      <w:r w:rsidRPr="00624A12">
        <w:rPr>
          <w:rFonts w:ascii="Times New Roman" w:hAnsi="Times New Roman" w:cs="Times New Roman"/>
          <w:sz w:val="28"/>
          <w:szCs w:val="28"/>
        </w:rPr>
        <w:t xml:space="preserve">» будущей профессии, что называется, из первых уст – общаясь с работодателями, молодыми специалистами. </w:t>
      </w:r>
    </w:p>
    <w:p w:rsidR="00566CE9" w:rsidRPr="00624A12" w:rsidRDefault="00566CE9" w:rsidP="003B1319">
      <w:pPr>
        <w:spacing w:after="0" w:line="240" w:lineRule="auto"/>
        <w:ind w:firstLine="567"/>
        <w:jc w:val="both"/>
        <w:rPr>
          <w:rFonts w:ascii="Times New Roman" w:hAnsi="Times New Roman" w:cs="Times New Roman"/>
          <w:sz w:val="28"/>
          <w:szCs w:val="28"/>
        </w:rPr>
      </w:pPr>
      <w:r w:rsidRPr="00624A12">
        <w:rPr>
          <w:rFonts w:ascii="Times New Roman" w:hAnsi="Times New Roman" w:cs="Times New Roman"/>
          <w:sz w:val="28"/>
          <w:szCs w:val="28"/>
        </w:rPr>
        <w:t xml:space="preserve">Такой </w:t>
      </w:r>
      <w:proofErr w:type="spellStart"/>
      <w:r w:rsidRPr="00624A12">
        <w:rPr>
          <w:rFonts w:ascii="Times New Roman" w:hAnsi="Times New Roman" w:cs="Times New Roman"/>
          <w:sz w:val="28"/>
          <w:szCs w:val="28"/>
        </w:rPr>
        <w:t>профориентационной</w:t>
      </w:r>
      <w:proofErr w:type="spellEnd"/>
      <w:r w:rsidRPr="00624A12">
        <w:rPr>
          <w:rFonts w:ascii="Times New Roman" w:hAnsi="Times New Roman" w:cs="Times New Roman"/>
          <w:sz w:val="28"/>
          <w:szCs w:val="28"/>
        </w:rPr>
        <w:t xml:space="preserve"> работой в районе охвачены все школьники и, конечно, их родители – ведь во многом именно от их позиции зависит, сможет ли подросток в дальнейшем реализовать себя на выбранном профессиональном поприще.  </w:t>
      </w:r>
    </w:p>
    <w:p w:rsidR="00FA1096" w:rsidRDefault="00624A12" w:rsidP="003B1319">
      <w:pPr>
        <w:spacing w:after="0" w:line="240" w:lineRule="auto"/>
        <w:ind w:firstLine="567"/>
        <w:jc w:val="both"/>
        <w:rPr>
          <w:rFonts w:ascii="Times New Roman" w:hAnsi="Times New Roman" w:cs="Times New Roman"/>
          <w:sz w:val="28"/>
          <w:szCs w:val="28"/>
        </w:rPr>
      </w:pPr>
      <w:r w:rsidRPr="00624A12">
        <w:rPr>
          <w:rFonts w:ascii="Times New Roman" w:hAnsi="Times New Roman" w:cs="Times New Roman"/>
          <w:sz w:val="28"/>
          <w:szCs w:val="28"/>
        </w:rPr>
        <w:t>В</w:t>
      </w:r>
      <w:r w:rsidR="00566CE9" w:rsidRPr="00624A12">
        <w:rPr>
          <w:rFonts w:ascii="Times New Roman" w:hAnsi="Times New Roman" w:cs="Times New Roman"/>
          <w:sz w:val="28"/>
          <w:szCs w:val="28"/>
        </w:rPr>
        <w:t xml:space="preserve">се проведенные мероприятия регулярно освещают </w:t>
      </w:r>
      <w:r w:rsidR="00FA1096">
        <w:rPr>
          <w:rFonts w:ascii="Times New Roman" w:hAnsi="Times New Roman" w:cs="Times New Roman"/>
          <w:sz w:val="28"/>
          <w:szCs w:val="28"/>
        </w:rPr>
        <w:t xml:space="preserve">в средствах массовой информации </w:t>
      </w:r>
      <w:proofErr w:type="spellStart"/>
      <w:r w:rsidR="00FA1096">
        <w:rPr>
          <w:rFonts w:ascii="Times New Roman" w:hAnsi="Times New Roman" w:cs="Times New Roman"/>
          <w:sz w:val="28"/>
          <w:szCs w:val="28"/>
        </w:rPr>
        <w:t>Атнинского</w:t>
      </w:r>
      <w:proofErr w:type="spellEnd"/>
      <w:r w:rsidR="00FA1096">
        <w:rPr>
          <w:rFonts w:ascii="Times New Roman" w:hAnsi="Times New Roman" w:cs="Times New Roman"/>
          <w:sz w:val="28"/>
          <w:szCs w:val="28"/>
        </w:rPr>
        <w:t xml:space="preserve"> </w:t>
      </w:r>
      <w:r w:rsidR="00566CE9" w:rsidRPr="00624A12">
        <w:rPr>
          <w:rFonts w:ascii="Times New Roman" w:hAnsi="Times New Roman" w:cs="Times New Roman"/>
          <w:sz w:val="28"/>
          <w:szCs w:val="28"/>
        </w:rPr>
        <w:t>района, Министерства труда, занятости и социальной защиты РТ.</w:t>
      </w:r>
    </w:p>
    <w:p w:rsidR="000F1934" w:rsidRPr="0036254D" w:rsidRDefault="000F1934" w:rsidP="003B1319">
      <w:pPr>
        <w:spacing w:after="0" w:line="240" w:lineRule="auto"/>
        <w:ind w:firstLine="567"/>
        <w:jc w:val="both"/>
        <w:rPr>
          <w:rFonts w:ascii="Times New Roman" w:hAnsi="Times New Roman" w:cs="Times New Roman"/>
          <w:sz w:val="28"/>
          <w:szCs w:val="28"/>
        </w:rPr>
      </w:pPr>
      <w:r w:rsidRPr="0036254D">
        <w:rPr>
          <w:rFonts w:ascii="Times New Roman" w:eastAsia="Times New Roman" w:hAnsi="Times New Roman" w:cs="Times New Roman"/>
          <w:sz w:val="28"/>
          <w:szCs w:val="28"/>
        </w:rPr>
        <w:t xml:space="preserve">Только в 2018 году в целях оказания содействия в правильном выборе будущей профессии </w:t>
      </w:r>
      <w:r w:rsidR="00D36F03" w:rsidRPr="0036254D">
        <w:rPr>
          <w:rFonts w:ascii="Times New Roman" w:eastAsia="Times New Roman" w:hAnsi="Times New Roman" w:cs="Times New Roman"/>
          <w:sz w:val="28"/>
          <w:szCs w:val="28"/>
        </w:rPr>
        <w:t xml:space="preserve">организовано </w:t>
      </w:r>
      <w:proofErr w:type="gramStart"/>
      <w:r w:rsidRPr="0036254D">
        <w:rPr>
          <w:rFonts w:ascii="Times New Roman" w:eastAsia="Times New Roman" w:hAnsi="Times New Roman" w:cs="Times New Roman"/>
          <w:sz w:val="28"/>
          <w:szCs w:val="28"/>
        </w:rPr>
        <w:t>обучение  старшеклассников по программе</w:t>
      </w:r>
      <w:proofErr w:type="gramEnd"/>
      <w:r w:rsidRPr="0036254D">
        <w:rPr>
          <w:rFonts w:ascii="Times New Roman" w:eastAsia="Times New Roman" w:hAnsi="Times New Roman" w:cs="Times New Roman"/>
          <w:sz w:val="28"/>
          <w:szCs w:val="28"/>
        </w:rPr>
        <w:t xml:space="preserve"> «Основы бизнеса» в рамках оказания комплексной услуги «Введение в профессию», сочетающую профориентацию и основы профессиональной подготовки. </w:t>
      </w:r>
      <w:r w:rsidRPr="0036254D">
        <w:rPr>
          <w:rFonts w:ascii="Times New Roman" w:hAnsi="Times New Roman" w:cs="Times New Roman"/>
          <w:sz w:val="28"/>
          <w:szCs w:val="28"/>
        </w:rPr>
        <w:t>Сегодня обучается две группы старш</w:t>
      </w:r>
      <w:r w:rsidR="00441BD1">
        <w:rPr>
          <w:rFonts w:ascii="Times New Roman" w:hAnsi="Times New Roman" w:cs="Times New Roman"/>
          <w:sz w:val="28"/>
          <w:szCs w:val="28"/>
        </w:rPr>
        <w:t>еклассников на базе МБОУ «</w:t>
      </w:r>
      <w:proofErr w:type="spellStart"/>
      <w:r w:rsidR="00FA1096">
        <w:rPr>
          <w:rFonts w:ascii="Times New Roman" w:hAnsi="Times New Roman" w:cs="Times New Roman"/>
          <w:sz w:val="28"/>
          <w:szCs w:val="28"/>
        </w:rPr>
        <w:t>Большеатнинская</w:t>
      </w:r>
      <w:proofErr w:type="spellEnd"/>
      <w:r w:rsidR="00FA1096">
        <w:rPr>
          <w:rFonts w:ascii="Times New Roman" w:hAnsi="Times New Roman" w:cs="Times New Roman"/>
          <w:sz w:val="28"/>
          <w:szCs w:val="28"/>
        </w:rPr>
        <w:t xml:space="preserve"> СОШ </w:t>
      </w:r>
      <w:r w:rsidRPr="0036254D">
        <w:rPr>
          <w:rFonts w:ascii="Times New Roman" w:hAnsi="Times New Roman" w:cs="Times New Roman"/>
          <w:sz w:val="28"/>
          <w:szCs w:val="28"/>
        </w:rPr>
        <w:t xml:space="preserve">». </w:t>
      </w:r>
    </w:p>
    <w:p w:rsidR="00627E04" w:rsidRDefault="00627E04" w:rsidP="00627E04">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2019 году в </w:t>
      </w:r>
      <w:proofErr w:type="spellStart"/>
      <w:r w:rsidR="00FA1096">
        <w:rPr>
          <w:rFonts w:ascii="Times New Roman" w:hAnsi="Times New Roman" w:cs="Times New Roman"/>
          <w:sz w:val="28"/>
        </w:rPr>
        <w:t>Атнинском</w:t>
      </w:r>
      <w:proofErr w:type="spellEnd"/>
      <w:r>
        <w:rPr>
          <w:rFonts w:ascii="Times New Roman" w:hAnsi="Times New Roman" w:cs="Times New Roman"/>
          <w:sz w:val="28"/>
        </w:rPr>
        <w:t xml:space="preserve"> муни</w:t>
      </w:r>
      <w:r w:rsidR="00FA1096">
        <w:rPr>
          <w:rFonts w:ascii="Times New Roman" w:hAnsi="Times New Roman" w:cs="Times New Roman"/>
          <w:sz w:val="28"/>
        </w:rPr>
        <w:t xml:space="preserve">ципальном районе запланировано </w:t>
      </w:r>
      <w:r>
        <w:rPr>
          <w:rFonts w:ascii="Times New Roman" w:hAnsi="Times New Roman" w:cs="Times New Roman"/>
          <w:sz w:val="28"/>
        </w:rPr>
        <w:t xml:space="preserve">начать  проведение новых  видов конкурсов для развития предпринимательства среди молодежи: </w:t>
      </w:r>
    </w:p>
    <w:p w:rsidR="00627E04" w:rsidRDefault="00627E04" w:rsidP="003B1319">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 Конкурс для женщин, находящихся в отпуске п</w:t>
      </w:r>
      <w:r w:rsidR="00FA1096">
        <w:rPr>
          <w:rFonts w:ascii="Times New Roman" w:hAnsi="Times New Roman" w:cs="Times New Roman"/>
          <w:sz w:val="28"/>
        </w:rPr>
        <w:t xml:space="preserve">о </w:t>
      </w:r>
      <w:r>
        <w:rPr>
          <w:rFonts w:ascii="Times New Roman" w:hAnsi="Times New Roman" w:cs="Times New Roman"/>
          <w:sz w:val="28"/>
        </w:rPr>
        <w:t xml:space="preserve">уходу за ребенком, на лучшее дело на дому. При этом будет развиваться в предпринимательском направлении не только мама, но ещё и ребенок. Можно сказать, что предпринимательская жилка будет заложена ещё с утробы матери. </w:t>
      </w:r>
    </w:p>
    <w:p w:rsidR="00187105" w:rsidRDefault="00627E04" w:rsidP="003B1319">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 Конкурс «Прыжок в бизнес» для учащихся школ,</w:t>
      </w:r>
      <w:r w:rsidR="003B1319">
        <w:rPr>
          <w:rFonts w:ascii="Times New Roman" w:hAnsi="Times New Roman" w:cs="Times New Roman"/>
          <w:sz w:val="28"/>
        </w:rPr>
        <w:t xml:space="preserve"> </w:t>
      </w:r>
      <w:proofErr w:type="spellStart"/>
      <w:r w:rsidR="00187105">
        <w:rPr>
          <w:rFonts w:ascii="Times New Roman" w:hAnsi="Times New Roman" w:cs="Times New Roman"/>
          <w:sz w:val="28"/>
        </w:rPr>
        <w:t>Атнинского</w:t>
      </w:r>
      <w:proofErr w:type="spellEnd"/>
      <w:r w:rsidR="00187105">
        <w:rPr>
          <w:rFonts w:ascii="Times New Roman" w:hAnsi="Times New Roman" w:cs="Times New Roman"/>
          <w:sz w:val="28"/>
        </w:rPr>
        <w:t xml:space="preserve"> сельскохозяйственного техникума имени </w:t>
      </w:r>
      <w:proofErr w:type="spellStart"/>
      <w:r w:rsidR="00187105">
        <w:rPr>
          <w:rFonts w:ascii="Times New Roman" w:hAnsi="Times New Roman" w:cs="Times New Roman"/>
          <w:sz w:val="28"/>
        </w:rPr>
        <w:t>Г.Тукая</w:t>
      </w:r>
      <w:proofErr w:type="spellEnd"/>
      <w:r w:rsidR="00187105">
        <w:rPr>
          <w:rFonts w:ascii="Times New Roman" w:hAnsi="Times New Roman" w:cs="Times New Roman"/>
          <w:sz w:val="28"/>
        </w:rPr>
        <w:t xml:space="preserve">. </w:t>
      </w:r>
      <w:r>
        <w:rPr>
          <w:rFonts w:ascii="Times New Roman" w:hAnsi="Times New Roman" w:cs="Times New Roman"/>
          <w:sz w:val="28"/>
        </w:rPr>
        <w:t xml:space="preserve">Таким образом, </w:t>
      </w:r>
      <w:r w:rsidR="00187105">
        <w:rPr>
          <w:rFonts w:ascii="Times New Roman" w:hAnsi="Times New Roman" w:cs="Times New Roman"/>
          <w:sz w:val="28"/>
        </w:rPr>
        <w:t>школьники и учащиеся</w:t>
      </w:r>
      <w:r>
        <w:rPr>
          <w:rFonts w:ascii="Times New Roman" w:hAnsi="Times New Roman" w:cs="Times New Roman"/>
          <w:sz w:val="28"/>
        </w:rPr>
        <w:t xml:space="preserve"> будут ещё больше мотивированы в получении отличных оценок</w:t>
      </w:r>
    </w:p>
    <w:p w:rsidR="00627E04" w:rsidRDefault="00627E04" w:rsidP="003B1319">
      <w:pPr>
        <w:pStyle w:val="a5"/>
        <w:spacing w:after="0" w:line="240" w:lineRule="auto"/>
        <w:ind w:left="0" w:firstLine="708"/>
        <w:jc w:val="both"/>
        <w:rPr>
          <w:rFonts w:ascii="Times New Roman" w:eastAsia="Times New Roman" w:hAnsi="Times New Roman" w:cs="Times New Roman"/>
          <w:sz w:val="28"/>
          <w:szCs w:val="28"/>
        </w:rPr>
      </w:pPr>
      <w:r w:rsidRPr="0036254D">
        <w:rPr>
          <w:rFonts w:ascii="Times New Roman" w:eastAsia="Times New Roman" w:hAnsi="Times New Roman" w:cs="Times New Roman"/>
          <w:sz w:val="28"/>
          <w:szCs w:val="28"/>
        </w:rPr>
        <w:t>В рамках данн</w:t>
      </w:r>
      <w:r>
        <w:rPr>
          <w:rFonts w:ascii="Times New Roman" w:eastAsia="Times New Roman" w:hAnsi="Times New Roman" w:cs="Times New Roman"/>
          <w:sz w:val="28"/>
          <w:szCs w:val="28"/>
        </w:rPr>
        <w:t xml:space="preserve">ых мероприятий дети, </w:t>
      </w:r>
      <w:r w:rsidRPr="0036254D">
        <w:rPr>
          <w:rFonts w:ascii="Times New Roman" w:eastAsia="Times New Roman" w:hAnsi="Times New Roman" w:cs="Times New Roman"/>
          <w:sz w:val="28"/>
          <w:szCs w:val="28"/>
        </w:rPr>
        <w:t xml:space="preserve">учащиеся </w:t>
      </w:r>
      <w:r>
        <w:rPr>
          <w:rFonts w:ascii="Times New Roman" w:eastAsia="Times New Roman" w:hAnsi="Times New Roman" w:cs="Times New Roman"/>
          <w:sz w:val="28"/>
          <w:szCs w:val="28"/>
        </w:rPr>
        <w:t xml:space="preserve"> и сами  родители </w:t>
      </w:r>
      <w:r w:rsidRPr="0036254D">
        <w:rPr>
          <w:rFonts w:ascii="Times New Roman" w:eastAsia="Times New Roman" w:hAnsi="Times New Roman" w:cs="Times New Roman"/>
          <w:sz w:val="28"/>
          <w:szCs w:val="28"/>
        </w:rPr>
        <w:t xml:space="preserve">получат знания в области психологии бизнеса и предпринимательского мышления, </w:t>
      </w:r>
      <w:proofErr w:type="spellStart"/>
      <w:r w:rsidRPr="0036254D">
        <w:rPr>
          <w:rFonts w:ascii="Times New Roman" w:eastAsia="Times New Roman" w:hAnsi="Times New Roman" w:cs="Times New Roman"/>
          <w:sz w:val="28"/>
          <w:szCs w:val="28"/>
        </w:rPr>
        <w:t>мерчендайзинга</w:t>
      </w:r>
      <w:proofErr w:type="spellEnd"/>
      <w:r w:rsidRPr="0036254D">
        <w:rPr>
          <w:rFonts w:ascii="Times New Roman" w:eastAsia="Times New Roman" w:hAnsi="Times New Roman" w:cs="Times New Roman"/>
          <w:sz w:val="28"/>
          <w:szCs w:val="28"/>
        </w:rPr>
        <w:t>, эффективной коммуникации, создания неповторимого бренда и др.</w:t>
      </w:r>
    </w:p>
    <w:p w:rsidR="003B1319" w:rsidRDefault="003B1319" w:rsidP="003B1319">
      <w:pPr>
        <w:spacing w:after="0" w:line="240" w:lineRule="auto"/>
        <w:ind w:firstLine="708"/>
        <w:jc w:val="both"/>
        <w:rPr>
          <w:rFonts w:ascii="Times New Roman" w:hAnsi="Times New Roman" w:cs="Times New Roman"/>
          <w:b/>
          <w:sz w:val="28"/>
          <w:szCs w:val="28"/>
        </w:rPr>
      </w:pPr>
    </w:p>
    <w:p w:rsidR="001D7B58" w:rsidRDefault="00240680" w:rsidP="003B131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3.</w:t>
      </w:r>
      <w:r w:rsidR="001D7B58">
        <w:rPr>
          <w:rFonts w:ascii="Times New Roman" w:hAnsi="Times New Roman" w:cs="Times New Roman"/>
          <w:b/>
          <w:sz w:val="28"/>
          <w:szCs w:val="28"/>
        </w:rPr>
        <w:t>6</w:t>
      </w:r>
      <w:r w:rsidR="00187105">
        <w:rPr>
          <w:rFonts w:ascii="Times New Roman" w:hAnsi="Times New Roman" w:cs="Times New Roman"/>
          <w:b/>
          <w:sz w:val="28"/>
          <w:szCs w:val="28"/>
        </w:rPr>
        <w:t>. Развитие промышленных площадей</w:t>
      </w:r>
      <w:r w:rsidR="001D7B58">
        <w:rPr>
          <w:rFonts w:ascii="Times New Roman" w:hAnsi="Times New Roman" w:cs="Times New Roman"/>
          <w:b/>
          <w:sz w:val="28"/>
          <w:szCs w:val="28"/>
        </w:rPr>
        <w:t xml:space="preserve">  и привлечение резидентов</w:t>
      </w:r>
    </w:p>
    <w:p w:rsidR="008A0D58" w:rsidRDefault="008A0D58" w:rsidP="003B1319">
      <w:pPr>
        <w:spacing w:after="0" w:line="240" w:lineRule="auto"/>
        <w:ind w:firstLine="708"/>
        <w:jc w:val="both"/>
        <w:rPr>
          <w:rFonts w:ascii="Times New Roman" w:hAnsi="Times New Roman" w:cs="Times New Roman"/>
          <w:b/>
          <w:sz w:val="28"/>
          <w:szCs w:val="28"/>
        </w:rPr>
      </w:pPr>
    </w:p>
    <w:p w:rsidR="0050279E" w:rsidRDefault="0050279E" w:rsidP="003B1319">
      <w:pPr>
        <w:spacing w:after="0" w:line="240" w:lineRule="auto"/>
        <w:ind w:firstLine="708"/>
        <w:jc w:val="both"/>
        <w:rPr>
          <w:rFonts w:ascii="Times New Roman" w:hAnsi="Times New Roman" w:cs="Times New Roman"/>
          <w:sz w:val="28"/>
          <w:szCs w:val="28"/>
        </w:rPr>
      </w:pPr>
      <w:r w:rsidRPr="00D56155">
        <w:rPr>
          <w:rFonts w:ascii="Times New Roman" w:hAnsi="Times New Roman" w:cs="Times New Roman"/>
          <w:sz w:val="28"/>
          <w:szCs w:val="28"/>
        </w:rPr>
        <w:t xml:space="preserve">Одним из инструментов обеспечивающим поступательное развитие предпринимательства </w:t>
      </w:r>
      <w:r w:rsidR="00A578A4">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D56155">
        <w:rPr>
          <w:rFonts w:ascii="Times New Roman" w:hAnsi="Times New Roman" w:cs="Times New Roman"/>
          <w:sz w:val="28"/>
          <w:szCs w:val="28"/>
        </w:rPr>
        <w:t xml:space="preserve"> созданные в районе промышленные площадки муниципального уровня. </w:t>
      </w:r>
      <w:r w:rsidR="00187105">
        <w:rPr>
          <w:rFonts w:ascii="Times New Roman" w:hAnsi="Times New Roman" w:cs="Times New Roman"/>
          <w:sz w:val="28"/>
          <w:szCs w:val="28"/>
        </w:rPr>
        <w:t>В настоящее время в селе Большая Атня выделен земельный участок с подъездными путями для открытия промышленной площадки «</w:t>
      </w:r>
      <w:proofErr w:type="spellStart"/>
      <w:r w:rsidR="00187105">
        <w:rPr>
          <w:rFonts w:ascii="Times New Roman" w:hAnsi="Times New Roman" w:cs="Times New Roman"/>
          <w:sz w:val="28"/>
          <w:szCs w:val="28"/>
        </w:rPr>
        <w:t>Тукаевский</w:t>
      </w:r>
      <w:proofErr w:type="spellEnd"/>
      <w:r w:rsidR="00187105">
        <w:rPr>
          <w:rFonts w:ascii="Times New Roman" w:hAnsi="Times New Roman" w:cs="Times New Roman"/>
          <w:sz w:val="28"/>
          <w:szCs w:val="28"/>
        </w:rPr>
        <w:t>». В марте 2019 года промышленная площадка «</w:t>
      </w:r>
      <w:proofErr w:type="spellStart"/>
      <w:r w:rsidR="00187105">
        <w:rPr>
          <w:rFonts w:ascii="Times New Roman" w:hAnsi="Times New Roman" w:cs="Times New Roman"/>
          <w:sz w:val="28"/>
          <w:szCs w:val="28"/>
        </w:rPr>
        <w:t>Тукаевский</w:t>
      </w:r>
      <w:proofErr w:type="spellEnd"/>
      <w:r w:rsidR="00187105">
        <w:rPr>
          <w:rFonts w:ascii="Times New Roman" w:hAnsi="Times New Roman" w:cs="Times New Roman"/>
          <w:sz w:val="28"/>
          <w:szCs w:val="28"/>
        </w:rPr>
        <w:t xml:space="preserve">» будет введен в эксплуатацию и создаст хорошие условия для развития малого и среднего </w:t>
      </w:r>
      <w:r w:rsidRPr="00D56155">
        <w:rPr>
          <w:rFonts w:ascii="Times New Roman" w:hAnsi="Times New Roman" w:cs="Times New Roman"/>
          <w:sz w:val="28"/>
          <w:szCs w:val="28"/>
        </w:rPr>
        <w:t>бизнеса</w:t>
      </w:r>
      <w:r w:rsidR="00187105">
        <w:rPr>
          <w:rFonts w:ascii="Times New Roman" w:hAnsi="Times New Roman" w:cs="Times New Roman"/>
          <w:sz w:val="28"/>
          <w:szCs w:val="28"/>
        </w:rPr>
        <w:t xml:space="preserve">, и создания новых рабочих мест в </w:t>
      </w:r>
      <w:proofErr w:type="spellStart"/>
      <w:r w:rsidR="00187105">
        <w:rPr>
          <w:rFonts w:ascii="Times New Roman" w:hAnsi="Times New Roman" w:cs="Times New Roman"/>
          <w:sz w:val="28"/>
          <w:szCs w:val="28"/>
        </w:rPr>
        <w:t>Атнинском</w:t>
      </w:r>
      <w:proofErr w:type="spellEnd"/>
      <w:r w:rsidR="00187105">
        <w:rPr>
          <w:rFonts w:ascii="Times New Roman" w:hAnsi="Times New Roman" w:cs="Times New Roman"/>
          <w:sz w:val="28"/>
          <w:szCs w:val="28"/>
        </w:rPr>
        <w:t xml:space="preserve"> муниципальном районе. </w:t>
      </w:r>
    </w:p>
    <w:p w:rsidR="00187105" w:rsidRDefault="00187105" w:rsidP="001871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отсутствие промышленной площадки в </w:t>
      </w:r>
      <w:proofErr w:type="spellStart"/>
      <w:r>
        <w:rPr>
          <w:rFonts w:ascii="Times New Roman" w:hAnsi="Times New Roman" w:cs="Times New Roman"/>
          <w:sz w:val="28"/>
          <w:szCs w:val="28"/>
        </w:rPr>
        <w:t>Атнинском</w:t>
      </w:r>
      <w:proofErr w:type="spellEnd"/>
      <w:r>
        <w:rPr>
          <w:rFonts w:ascii="Times New Roman" w:hAnsi="Times New Roman" w:cs="Times New Roman"/>
          <w:sz w:val="28"/>
          <w:szCs w:val="28"/>
        </w:rPr>
        <w:t xml:space="preserve"> районе имеются 2 промышленные площади . 1 из них на территории </w:t>
      </w:r>
      <w:proofErr w:type="spellStart"/>
      <w:r>
        <w:rPr>
          <w:rFonts w:ascii="Times New Roman" w:hAnsi="Times New Roman" w:cs="Times New Roman"/>
          <w:sz w:val="28"/>
          <w:szCs w:val="28"/>
        </w:rPr>
        <w:t>Атнинского</w:t>
      </w:r>
      <w:proofErr w:type="spellEnd"/>
      <w:r>
        <w:rPr>
          <w:rFonts w:ascii="Times New Roman" w:hAnsi="Times New Roman" w:cs="Times New Roman"/>
          <w:sz w:val="28"/>
          <w:szCs w:val="28"/>
        </w:rPr>
        <w:t xml:space="preserve"> бывшего маслозавода, успешно ведет работу </w:t>
      </w:r>
      <w:r w:rsidR="00507E49">
        <w:rPr>
          <w:rFonts w:ascii="Times New Roman" w:hAnsi="Times New Roman" w:cs="Times New Roman"/>
          <w:sz w:val="28"/>
          <w:szCs w:val="28"/>
        </w:rPr>
        <w:t>по развитию и производству строительных материалов:</w:t>
      </w:r>
    </w:p>
    <w:p w:rsidR="00507E49" w:rsidRDefault="00507E49" w:rsidP="001871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-брусчатки;</w:t>
      </w:r>
    </w:p>
    <w:p w:rsidR="00507E49" w:rsidRDefault="00507E49" w:rsidP="001871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-изделия из железобетона;</w:t>
      </w:r>
    </w:p>
    <w:p w:rsidR="00507E49" w:rsidRDefault="00507E49" w:rsidP="001871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-пиломатериалы;</w:t>
      </w:r>
    </w:p>
    <w:p w:rsidR="00507E49" w:rsidRDefault="00507E49" w:rsidP="001871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-пластиковых окон и др.</w:t>
      </w:r>
    </w:p>
    <w:p w:rsidR="00507E49" w:rsidRDefault="00507E49" w:rsidP="001871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площадка создана на базе ООО «Сельхозтехника». Там успешно ведет свою работу по выпуску хлебобулочных и кондитерских изделий ООО «</w:t>
      </w:r>
      <w:proofErr w:type="spellStart"/>
      <w:r>
        <w:rPr>
          <w:rFonts w:ascii="Times New Roman" w:hAnsi="Times New Roman" w:cs="Times New Roman"/>
          <w:sz w:val="28"/>
          <w:szCs w:val="28"/>
        </w:rPr>
        <w:t>Мирас</w:t>
      </w:r>
      <w:proofErr w:type="spellEnd"/>
      <w:r>
        <w:rPr>
          <w:rFonts w:ascii="Times New Roman" w:hAnsi="Times New Roman" w:cs="Times New Roman"/>
          <w:sz w:val="28"/>
          <w:szCs w:val="28"/>
        </w:rPr>
        <w:t>».</w:t>
      </w:r>
      <w:r w:rsidR="00722E5B">
        <w:rPr>
          <w:rFonts w:ascii="Times New Roman" w:hAnsi="Times New Roman" w:cs="Times New Roman"/>
          <w:sz w:val="28"/>
          <w:szCs w:val="28"/>
        </w:rPr>
        <w:t xml:space="preserve"> </w:t>
      </w:r>
      <w:r>
        <w:rPr>
          <w:rFonts w:ascii="Times New Roman" w:hAnsi="Times New Roman" w:cs="Times New Roman"/>
          <w:sz w:val="28"/>
          <w:szCs w:val="28"/>
        </w:rPr>
        <w:t xml:space="preserve">На самой базе ООО «Сельхозтехника» ремонтируется вся сельскохозяйственная техника </w:t>
      </w:r>
      <w:proofErr w:type="spellStart"/>
      <w:r>
        <w:rPr>
          <w:rFonts w:ascii="Times New Roman" w:hAnsi="Times New Roman" w:cs="Times New Roman"/>
          <w:sz w:val="28"/>
          <w:szCs w:val="28"/>
        </w:rPr>
        <w:t>Атнинского</w:t>
      </w:r>
      <w:proofErr w:type="spellEnd"/>
      <w:r>
        <w:rPr>
          <w:rFonts w:ascii="Times New Roman" w:hAnsi="Times New Roman" w:cs="Times New Roman"/>
          <w:sz w:val="28"/>
          <w:szCs w:val="28"/>
        </w:rPr>
        <w:t xml:space="preserve"> района.</w:t>
      </w:r>
      <w:r w:rsidR="00722E5B">
        <w:rPr>
          <w:rFonts w:ascii="Times New Roman" w:hAnsi="Times New Roman" w:cs="Times New Roman"/>
          <w:sz w:val="28"/>
          <w:szCs w:val="28"/>
        </w:rPr>
        <w:t xml:space="preserve"> </w:t>
      </w:r>
      <w:r>
        <w:rPr>
          <w:rFonts w:ascii="Times New Roman" w:hAnsi="Times New Roman" w:cs="Times New Roman"/>
          <w:sz w:val="28"/>
          <w:szCs w:val="28"/>
        </w:rPr>
        <w:t xml:space="preserve">2 эти площади частного характера, дополнительно привело созданию 112 рабочих мест. </w:t>
      </w:r>
    </w:p>
    <w:p w:rsidR="00BF49C6" w:rsidRDefault="00BF49C6" w:rsidP="00BF49C6">
      <w:pPr>
        <w:spacing w:after="0" w:line="240" w:lineRule="auto"/>
        <w:ind w:firstLine="709"/>
        <w:jc w:val="both"/>
        <w:rPr>
          <w:rFonts w:ascii="Times New Roman" w:hAnsi="Times New Roman" w:cs="Times New Roman"/>
          <w:sz w:val="28"/>
          <w:szCs w:val="28"/>
        </w:rPr>
      </w:pPr>
      <w:r w:rsidRPr="00BF49C6">
        <w:rPr>
          <w:rFonts w:ascii="Times New Roman" w:hAnsi="Times New Roman" w:cs="Times New Roman"/>
          <w:sz w:val="28"/>
          <w:szCs w:val="28"/>
        </w:rPr>
        <w:t xml:space="preserve">И сегодня наша  задача сделать эти </w:t>
      </w:r>
      <w:r w:rsidR="00507E49">
        <w:rPr>
          <w:rFonts w:ascii="Times New Roman" w:hAnsi="Times New Roman" w:cs="Times New Roman"/>
          <w:sz w:val="28"/>
          <w:szCs w:val="28"/>
        </w:rPr>
        <w:t>универсальные площадк</w:t>
      </w:r>
      <w:r w:rsidRPr="00BF49C6">
        <w:rPr>
          <w:rFonts w:ascii="Times New Roman" w:hAnsi="Times New Roman" w:cs="Times New Roman"/>
          <w:sz w:val="28"/>
          <w:szCs w:val="28"/>
        </w:rPr>
        <w:t>и инвестиционно привлекательными.</w:t>
      </w:r>
      <w:r>
        <w:rPr>
          <w:rFonts w:ascii="Times New Roman" w:hAnsi="Times New Roman" w:cs="Times New Roman"/>
          <w:sz w:val="28"/>
          <w:szCs w:val="28"/>
        </w:rPr>
        <w:t xml:space="preserve">   Разработка  ц</w:t>
      </w:r>
      <w:r w:rsidRPr="00BF49C6">
        <w:rPr>
          <w:rFonts w:ascii="Times New Roman" w:hAnsi="Times New Roman" w:cs="Times New Roman"/>
          <w:sz w:val="28"/>
          <w:szCs w:val="28"/>
        </w:rPr>
        <w:t>енностны</w:t>
      </w:r>
      <w:r>
        <w:rPr>
          <w:rFonts w:ascii="Times New Roman" w:hAnsi="Times New Roman" w:cs="Times New Roman"/>
          <w:sz w:val="28"/>
          <w:szCs w:val="28"/>
        </w:rPr>
        <w:t>х</w:t>
      </w:r>
      <w:r w:rsidRPr="00BF49C6">
        <w:rPr>
          <w:rFonts w:ascii="Times New Roman" w:hAnsi="Times New Roman" w:cs="Times New Roman"/>
          <w:sz w:val="28"/>
          <w:szCs w:val="28"/>
        </w:rPr>
        <w:t xml:space="preserve"> предложени</w:t>
      </w:r>
      <w:r>
        <w:rPr>
          <w:rFonts w:ascii="Times New Roman" w:hAnsi="Times New Roman" w:cs="Times New Roman"/>
          <w:sz w:val="28"/>
          <w:szCs w:val="28"/>
        </w:rPr>
        <w:t>й</w:t>
      </w:r>
      <w:r w:rsidRPr="00BF49C6">
        <w:rPr>
          <w:rFonts w:ascii="Times New Roman" w:hAnsi="Times New Roman" w:cs="Times New Roman"/>
          <w:sz w:val="28"/>
          <w:szCs w:val="28"/>
        </w:rPr>
        <w:t xml:space="preserve"> — причина, почему клиенты отдают предпочтение одной компании перед другой. Они решают проблемы клиентов или удовлетворяют их потребности. Каждое ценностное предложение представляет собой определенную совокупность товаров и/или услуг, которые отвечают запросам определенного потребительского сегмента. Иными словами, ценностное предложение — это совокупность преимуществ, которые компания готова предложить потребителю.</w:t>
      </w:r>
    </w:p>
    <w:p w:rsidR="00BF49C6" w:rsidRPr="00BF49C6" w:rsidRDefault="00BF49C6" w:rsidP="003B1319">
      <w:pPr>
        <w:spacing w:after="0" w:line="240" w:lineRule="auto"/>
        <w:ind w:firstLine="708"/>
        <w:jc w:val="both"/>
        <w:rPr>
          <w:rFonts w:ascii="Times New Roman" w:hAnsi="Times New Roman" w:cs="Times New Roman"/>
          <w:sz w:val="28"/>
          <w:szCs w:val="28"/>
        </w:rPr>
      </w:pPr>
      <w:r w:rsidRPr="00BF49C6">
        <w:rPr>
          <w:rFonts w:ascii="Times New Roman" w:hAnsi="Times New Roman" w:cs="Times New Roman"/>
          <w:sz w:val="28"/>
          <w:szCs w:val="28"/>
        </w:rPr>
        <w:t>Одни ценностные предложения могут быть инновационными, т. е. новыми или революционными. Другие — подобными тем, что уже есть на рынке, но с некоторыми отличиями, с какими-то новыми характеристиками.</w:t>
      </w:r>
    </w:p>
    <w:p w:rsidR="00445587" w:rsidRDefault="00BF49C6" w:rsidP="003B1319">
      <w:pPr>
        <w:spacing w:after="0" w:line="240" w:lineRule="auto"/>
        <w:ind w:firstLine="708"/>
        <w:jc w:val="both"/>
        <w:rPr>
          <w:rFonts w:ascii="Times New Roman" w:hAnsi="Times New Roman" w:cs="Times New Roman"/>
          <w:sz w:val="28"/>
          <w:szCs w:val="28"/>
        </w:rPr>
      </w:pPr>
      <w:r w:rsidRPr="00BF49C6">
        <w:rPr>
          <w:rFonts w:ascii="Times New Roman" w:hAnsi="Times New Roman" w:cs="Times New Roman"/>
          <w:sz w:val="28"/>
          <w:szCs w:val="28"/>
        </w:rPr>
        <w:t xml:space="preserve">Ценностное предложение создает преимущества для конкретного потребительского сегмента за счет определенного сочетания элементов, отвечающего требованиям этого сегмента. Преимущества могут быть количественными (такие как цена, скорость обслуживания) или качественными (например, дизайн, положительные эмоции клиента). Ниже перечислены лишь некоторые элементы, из которых складывается ценность товара </w:t>
      </w:r>
      <w:r w:rsidR="00722E5B">
        <w:rPr>
          <w:rFonts w:ascii="Times New Roman" w:hAnsi="Times New Roman" w:cs="Times New Roman"/>
          <w:sz w:val="28"/>
          <w:szCs w:val="28"/>
        </w:rPr>
        <w:t>и</w:t>
      </w:r>
      <w:r w:rsidRPr="00BF49C6">
        <w:rPr>
          <w:rFonts w:ascii="Times New Roman" w:hAnsi="Times New Roman" w:cs="Times New Roman"/>
          <w:sz w:val="28"/>
          <w:szCs w:val="28"/>
        </w:rPr>
        <w:t>ли услуги для потребителя.</w:t>
      </w:r>
      <w:r w:rsidR="003B1319">
        <w:rPr>
          <w:rFonts w:ascii="Times New Roman" w:hAnsi="Times New Roman" w:cs="Times New Roman"/>
          <w:sz w:val="28"/>
          <w:szCs w:val="28"/>
        </w:rPr>
        <w:t xml:space="preserve"> Есть </w:t>
      </w:r>
      <w:r>
        <w:rPr>
          <w:rFonts w:ascii="Times New Roman" w:hAnsi="Times New Roman" w:cs="Times New Roman"/>
          <w:sz w:val="28"/>
          <w:szCs w:val="28"/>
        </w:rPr>
        <w:t>уверенность</w:t>
      </w:r>
      <w:r w:rsidRPr="00D56155">
        <w:rPr>
          <w:rFonts w:ascii="Times New Roman" w:hAnsi="Times New Roman" w:cs="Times New Roman"/>
          <w:sz w:val="28"/>
          <w:szCs w:val="28"/>
        </w:rPr>
        <w:t>, что созданные производства, рабочие места компенсируют выпадающие доходы в форме НДФЛ</w:t>
      </w:r>
      <w:r w:rsidR="00445587">
        <w:rPr>
          <w:rFonts w:ascii="Times New Roman" w:hAnsi="Times New Roman" w:cs="Times New Roman"/>
          <w:sz w:val="28"/>
          <w:szCs w:val="28"/>
        </w:rPr>
        <w:t xml:space="preserve"> </w:t>
      </w:r>
    </w:p>
    <w:p w:rsidR="004B70EB" w:rsidRDefault="004B70EB" w:rsidP="004860E0">
      <w:pPr>
        <w:spacing w:after="0" w:line="240" w:lineRule="auto"/>
        <w:rPr>
          <w:rFonts w:ascii="Times New Roman" w:hAnsi="Times New Roman" w:cs="Times New Roman"/>
          <w:b/>
          <w:bCs/>
          <w:color w:val="222222"/>
          <w:sz w:val="28"/>
          <w:shd w:val="clear" w:color="auto" w:fill="FFFFFF"/>
        </w:rPr>
      </w:pPr>
    </w:p>
    <w:p w:rsidR="00CB0EBF" w:rsidRDefault="00CB0EBF" w:rsidP="00CB0EBF">
      <w:pPr>
        <w:spacing w:after="0" w:line="240" w:lineRule="auto"/>
        <w:ind w:firstLine="708"/>
        <w:rPr>
          <w:rFonts w:ascii="Times New Roman" w:hAnsi="Times New Roman" w:cs="Times New Roman"/>
          <w:b/>
          <w:bCs/>
          <w:color w:val="222222"/>
          <w:sz w:val="28"/>
          <w:shd w:val="clear" w:color="auto" w:fill="FFFFFF"/>
          <w:lang w:val="tt-RU"/>
        </w:rPr>
      </w:pPr>
    </w:p>
    <w:p w:rsidR="00CB0EBF" w:rsidRDefault="00240680" w:rsidP="00CB0EBF">
      <w:pPr>
        <w:spacing w:after="0" w:line="240" w:lineRule="auto"/>
        <w:ind w:firstLine="708"/>
        <w:rPr>
          <w:rFonts w:ascii="Times New Roman" w:hAnsi="Times New Roman" w:cs="Times New Roman"/>
          <w:b/>
          <w:bCs/>
          <w:color w:val="222222"/>
          <w:sz w:val="28"/>
          <w:shd w:val="clear" w:color="auto" w:fill="FFFFFF"/>
          <w:lang w:val="tt-RU"/>
        </w:rPr>
      </w:pPr>
      <w:r>
        <w:rPr>
          <w:rFonts w:ascii="Times New Roman" w:hAnsi="Times New Roman" w:cs="Times New Roman"/>
          <w:b/>
          <w:bCs/>
          <w:color w:val="222222"/>
          <w:sz w:val="28"/>
          <w:shd w:val="clear" w:color="auto" w:fill="FFFFFF"/>
        </w:rPr>
        <w:lastRenderedPageBreak/>
        <w:t>3.</w:t>
      </w:r>
      <w:r w:rsidR="004860E0">
        <w:rPr>
          <w:rFonts w:ascii="Times New Roman" w:hAnsi="Times New Roman" w:cs="Times New Roman"/>
          <w:b/>
          <w:bCs/>
          <w:color w:val="222222"/>
          <w:sz w:val="28"/>
          <w:shd w:val="clear" w:color="auto" w:fill="FFFFFF"/>
        </w:rPr>
        <w:t xml:space="preserve">7. </w:t>
      </w:r>
      <w:r w:rsidR="004860E0" w:rsidRPr="004860E0">
        <w:rPr>
          <w:rFonts w:ascii="Times New Roman" w:hAnsi="Times New Roman" w:cs="Times New Roman"/>
          <w:b/>
          <w:bCs/>
          <w:color w:val="222222"/>
          <w:sz w:val="28"/>
          <w:shd w:val="clear" w:color="auto" w:fill="FFFFFF"/>
        </w:rPr>
        <w:t xml:space="preserve">Создание программы для </w:t>
      </w:r>
      <w:proofErr w:type="spellStart"/>
      <w:r w:rsidR="004860E0" w:rsidRPr="004860E0">
        <w:rPr>
          <w:rFonts w:ascii="Times New Roman" w:hAnsi="Times New Roman" w:cs="Times New Roman"/>
          <w:b/>
          <w:bCs/>
          <w:color w:val="222222"/>
          <w:sz w:val="28"/>
          <w:shd w:val="clear" w:color="auto" w:fill="FFFFFF"/>
        </w:rPr>
        <w:t>самозанятого</w:t>
      </w:r>
      <w:proofErr w:type="spellEnd"/>
      <w:r w:rsidR="004860E0" w:rsidRPr="004860E0">
        <w:rPr>
          <w:rFonts w:ascii="Times New Roman" w:hAnsi="Times New Roman" w:cs="Times New Roman"/>
          <w:b/>
          <w:bCs/>
          <w:color w:val="222222"/>
          <w:sz w:val="28"/>
          <w:shd w:val="clear" w:color="auto" w:fill="FFFFFF"/>
        </w:rPr>
        <w:t xml:space="preserve"> населения.</w:t>
      </w:r>
    </w:p>
    <w:p w:rsidR="00CB0EBF" w:rsidRPr="00CB0EBF" w:rsidRDefault="00CB0EBF" w:rsidP="00CB0EBF">
      <w:pPr>
        <w:spacing w:after="0" w:line="240" w:lineRule="auto"/>
        <w:ind w:firstLine="708"/>
        <w:rPr>
          <w:rFonts w:ascii="Times New Roman" w:hAnsi="Times New Roman" w:cs="Times New Roman"/>
          <w:b/>
          <w:bCs/>
          <w:color w:val="222222"/>
          <w:sz w:val="28"/>
          <w:shd w:val="clear" w:color="auto" w:fill="FFFFFF"/>
          <w:lang w:val="tt-RU"/>
        </w:rPr>
      </w:pPr>
    </w:p>
    <w:p w:rsidR="004860E0" w:rsidRPr="004860E0" w:rsidRDefault="004860E0" w:rsidP="00CB0EBF">
      <w:pPr>
        <w:spacing w:after="0" w:line="240" w:lineRule="auto"/>
        <w:ind w:firstLine="708"/>
        <w:rPr>
          <w:rFonts w:ascii="Times New Roman" w:hAnsi="Times New Roman" w:cs="Times New Roman"/>
          <w:color w:val="222222"/>
          <w:sz w:val="28"/>
          <w:shd w:val="clear" w:color="auto" w:fill="FFFFFF"/>
        </w:rPr>
      </w:pPr>
      <w:proofErr w:type="spellStart"/>
      <w:proofErr w:type="gramStart"/>
      <w:r w:rsidRPr="00240680">
        <w:rPr>
          <w:rFonts w:ascii="Times New Roman" w:hAnsi="Times New Roman" w:cs="Times New Roman"/>
          <w:bCs/>
          <w:color w:val="222222"/>
          <w:sz w:val="28"/>
          <w:shd w:val="clear" w:color="auto" w:fill="FFFFFF"/>
        </w:rPr>
        <w:t>Самозанятое</w:t>
      </w:r>
      <w:proofErr w:type="spellEnd"/>
      <w:r w:rsidRPr="00240680">
        <w:rPr>
          <w:rFonts w:ascii="Times New Roman" w:hAnsi="Times New Roman" w:cs="Times New Roman"/>
          <w:bCs/>
          <w:color w:val="222222"/>
          <w:sz w:val="28"/>
          <w:shd w:val="clear" w:color="auto" w:fill="FFFFFF"/>
        </w:rPr>
        <w:t xml:space="preserve"> население</w:t>
      </w:r>
      <w:r w:rsidRPr="004860E0">
        <w:rPr>
          <w:rFonts w:ascii="Times New Roman" w:hAnsi="Times New Roman" w:cs="Times New Roman"/>
          <w:color w:val="222222"/>
          <w:sz w:val="28"/>
          <w:shd w:val="clear" w:color="auto" w:fill="FFFFFF"/>
        </w:rPr>
        <w:t> – </w:t>
      </w:r>
      <w:r w:rsidRPr="004860E0">
        <w:rPr>
          <w:rFonts w:ascii="Times New Roman" w:hAnsi="Times New Roman" w:cs="Times New Roman"/>
          <w:bCs/>
          <w:color w:val="222222"/>
          <w:sz w:val="28"/>
          <w:shd w:val="clear" w:color="auto" w:fill="FFFFFF"/>
        </w:rPr>
        <w:t>это</w:t>
      </w:r>
      <w:r w:rsidRPr="004860E0">
        <w:rPr>
          <w:rFonts w:ascii="Times New Roman" w:hAnsi="Times New Roman" w:cs="Times New Roman"/>
          <w:color w:val="222222"/>
          <w:sz w:val="28"/>
          <w:shd w:val="clear" w:color="auto" w:fill="FFFFFF"/>
        </w:rPr>
        <w:t> индивидуальные предприниматели, главы и члены крестьянских (фермерских) хозяйств,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w:t>
      </w:r>
      <w:proofErr w:type="gramEnd"/>
      <w:r w:rsidRPr="004860E0">
        <w:rPr>
          <w:rFonts w:ascii="Times New Roman" w:hAnsi="Times New Roman" w:cs="Times New Roman"/>
          <w:color w:val="222222"/>
          <w:sz w:val="28"/>
          <w:shd w:val="clear" w:color="auto" w:fill="FFFFFF"/>
        </w:rPr>
        <w:t xml:space="preserve"> В данный момент </w:t>
      </w:r>
      <w:proofErr w:type="spellStart"/>
      <w:r w:rsidRPr="004860E0">
        <w:rPr>
          <w:rFonts w:ascii="Times New Roman" w:hAnsi="Times New Roman" w:cs="Times New Roman"/>
          <w:color w:val="222222"/>
          <w:sz w:val="28"/>
          <w:shd w:val="clear" w:color="auto" w:fill="FFFFFF"/>
        </w:rPr>
        <w:t>самозанятое</w:t>
      </w:r>
      <w:proofErr w:type="spellEnd"/>
      <w:r w:rsidRPr="004860E0">
        <w:rPr>
          <w:rFonts w:ascii="Times New Roman" w:hAnsi="Times New Roman" w:cs="Times New Roman"/>
          <w:color w:val="222222"/>
          <w:sz w:val="28"/>
          <w:shd w:val="clear" w:color="auto" w:fill="FFFFFF"/>
        </w:rPr>
        <w:t xml:space="preserve"> лицо не платит страховых взносов, онлайн контрольно кассовая машина не нужна, расчетный счёт в банке не нужен, а значит, что не заработает себе ничего для пенсии, у него нет ни трудового, ни страхового стажа при этом. Больничный никто не оплатит, декретный отпуск - тоже.</w:t>
      </w:r>
    </w:p>
    <w:p w:rsidR="004860E0" w:rsidRPr="004860E0" w:rsidRDefault="004860E0" w:rsidP="004860E0">
      <w:pPr>
        <w:spacing w:after="0" w:line="240" w:lineRule="auto"/>
        <w:ind w:firstLine="709"/>
        <w:jc w:val="both"/>
        <w:rPr>
          <w:rFonts w:ascii="Times New Roman" w:hAnsi="Times New Roman" w:cs="Times New Roman"/>
          <w:color w:val="222222"/>
          <w:sz w:val="28"/>
          <w:shd w:val="clear" w:color="auto" w:fill="FFFFFF"/>
        </w:rPr>
      </w:pPr>
      <w:proofErr w:type="gramStart"/>
      <w:r w:rsidRPr="004860E0">
        <w:rPr>
          <w:rFonts w:ascii="Times New Roman" w:hAnsi="Times New Roman" w:cs="Times New Roman"/>
          <w:color w:val="222222"/>
          <w:sz w:val="28"/>
          <w:shd w:val="clear" w:color="auto" w:fill="FFFFFF"/>
        </w:rPr>
        <w:t xml:space="preserve">После подписания закона о введении налога для </w:t>
      </w:r>
      <w:proofErr w:type="spellStart"/>
      <w:r w:rsidRPr="004860E0">
        <w:rPr>
          <w:rFonts w:ascii="Times New Roman" w:hAnsi="Times New Roman" w:cs="Times New Roman"/>
          <w:color w:val="222222"/>
          <w:sz w:val="28"/>
          <w:shd w:val="clear" w:color="auto" w:fill="FFFFFF"/>
        </w:rPr>
        <w:t>самозанятых</w:t>
      </w:r>
      <w:proofErr w:type="spellEnd"/>
      <w:r w:rsidRPr="004860E0">
        <w:rPr>
          <w:rFonts w:ascii="Times New Roman" w:hAnsi="Times New Roman" w:cs="Times New Roman"/>
          <w:color w:val="222222"/>
          <w:sz w:val="28"/>
          <w:shd w:val="clear" w:color="auto" w:fill="FFFFFF"/>
        </w:rPr>
        <w:t xml:space="preserve"> </w:t>
      </w:r>
      <w:r w:rsidRPr="004860E0">
        <w:rPr>
          <w:rFonts w:ascii="Times New Roman" w:hAnsi="Times New Roman" w:cs="Times New Roman"/>
          <w:color w:val="222222"/>
          <w:sz w:val="28"/>
          <w:szCs w:val="28"/>
          <w:shd w:val="clear" w:color="auto" w:fill="FFFFFF"/>
        </w:rPr>
        <w:t>(</w:t>
      </w:r>
      <w:r w:rsidRPr="004860E0">
        <w:rPr>
          <w:rFonts w:ascii="Times New Roman" w:hAnsi="Times New Roman" w:cs="Times New Roman"/>
          <w:iCs/>
          <w:color w:val="3A3A3A"/>
          <w:sz w:val="28"/>
          <w:szCs w:val="28"/>
          <w:shd w:val="clear" w:color="auto" w:fill="FFFFFF"/>
        </w:rPr>
        <w:t>Федеральный закон от 27.11.2018</w:t>
      </w:r>
      <w:r w:rsidRPr="004860E0">
        <w:rPr>
          <w:rStyle w:val="af6"/>
          <w:rFonts w:ascii="Times New Roman" w:hAnsi="Times New Roman" w:cs="Times New Roman"/>
          <w:iCs/>
          <w:color w:val="3A3A3A"/>
          <w:sz w:val="28"/>
          <w:szCs w:val="28"/>
          <w:bdr w:val="none" w:sz="0" w:space="0" w:color="auto" w:frame="1"/>
          <w:shd w:val="clear" w:color="auto" w:fill="FFFFFF"/>
        </w:rPr>
        <w:t> </w:t>
      </w:r>
      <w:r w:rsidRPr="004860E0">
        <w:rPr>
          <w:rStyle w:val="af6"/>
          <w:rFonts w:ascii="Times New Roman" w:hAnsi="Times New Roman" w:cs="Times New Roman"/>
          <w:b w:val="0"/>
          <w:iCs/>
          <w:color w:val="3A3A3A"/>
          <w:sz w:val="28"/>
          <w:szCs w:val="28"/>
          <w:bdr w:val="none" w:sz="0" w:space="0" w:color="auto" w:frame="1"/>
          <w:shd w:val="clear" w:color="auto" w:fill="FFFFFF"/>
        </w:rPr>
        <w:t>№ 422</w:t>
      </w:r>
      <w:r w:rsidRPr="004860E0">
        <w:rPr>
          <w:rStyle w:val="af6"/>
          <w:rFonts w:ascii="Times New Roman" w:hAnsi="Times New Roman" w:cs="Times New Roman"/>
          <w:iCs/>
          <w:color w:val="3A3A3A"/>
          <w:sz w:val="28"/>
          <w:szCs w:val="28"/>
          <w:bdr w:val="none" w:sz="0" w:space="0" w:color="auto" w:frame="1"/>
          <w:shd w:val="clear" w:color="auto" w:fill="FFFFFF"/>
        </w:rPr>
        <w:t>-</w:t>
      </w:r>
      <w:r w:rsidRPr="00A60649">
        <w:rPr>
          <w:rStyle w:val="af6"/>
          <w:rFonts w:ascii="Times New Roman" w:hAnsi="Times New Roman" w:cs="Times New Roman"/>
          <w:b w:val="0"/>
          <w:iCs/>
          <w:color w:val="3A3A3A"/>
          <w:sz w:val="28"/>
          <w:szCs w:val="28"/>
          <w:bdr w:val="none" w:sz="0" w:space="0" w:color="auto" w:frame="1"/>
          <w:shd w:val="clear" w:color="auto" w:fill="FFFFFF"/>
        </w:rPr>
        <w:t>ФЗ</w:t>
      </w:r>
      <w:r w:rsidRPr="004860E0">
        <w:rPr>
          <w:rFonts w:ascii="Times New Roman" w:hAnsi="Times New Roman" w:cs="Times New Roman"/>
          <w:iCs/>
          <w:color w:val="3A3A3A"/>
          <w:sz w:val="28"/>
          <w:szCs w:val="28"/>
          <w:shd w:val="clear" w:color="auto" w:fill="FFFFFF"/>
        </w:rPr>
        <w:t> «О проведении эксперимента по установлению</w:t>
      </w:r>
      <w:r>
        <w:rPr>
          <w:rFonts w:ascii="Times New Roman" w:hAnsi="Times New Roman" w:cs="Times New Roman"/>
          <w:iCs/>
          <w:color w:val="3A3A3A"/>
          <w:sz w:val="28"/>
          <w:szCs w:val="28"/>
          <w:shd w:val="clear" w:color="auto" w:fill="FFFFFF"/>
        </w:rPr>
        <w:t xml:space="preserve"> специального налогового режима» </w:t>
      </w:r>
      <w:r w:rsidRPr="004860E0">
        <w:rPr>
          <w:rFonts w:ascii="Times New Roman" w:hAnsi="Times New Roman" w:cs="Times New Roman"/>
          <w:iCs/>
          <w:color w:val="3A3A3A"/>
          <w:sz w:val="28"/>
          <w:szCs w:val="28"/>
          <w:shd w:val="clear" w:color="auto" w:fill="FFFFFF"/>
        </w:rPr>
        <w:t>«Налог на профессиональный доход» в городе федерального значения Москве, в Московской и Калужской областях, а также в Республике Татарстан (Татарстан)</w:t>
      </w:r>
      <w:r>
        <w:rPr>
          <w:rFonts w:ascii="Times New Roman" w:hAnsi="Times New Roman" w:cs="Times New Roman"/>
          <w:iCs/>
          <w:color w:val="3A3A3A"/>
          <w:sz w:val="28"/>
          <w:szCs w:val="28"/>
          <w:shd w:val="clear" w:color="auto" w:fill="FFFFFF"/>
        </w:rPr>
        <w:t>»</w:t>
      </w:r>
      <w:r w:rsidRPr="004860E0">
        <w:rPr>
          <w:rFonts w:ascii="Times New Roman" w:hAnsi="Times New Roman" w:cs="Times New Roman"/>
          <w:iCs/>
          <w:color w:val="3A3A3A"/>
          <w:sz w:val="28"/>
          <w:szCs w:val="28"/>
          <w:shd w:val="clear" w:color="auto" w:fill="FFFFFF"/>
        </w:rPr>
        <w:t>,</w:t>
      </w:r>
      <w:r w:rsidRPr="004860E0">
        <w:rPr>
          <w:rFonts w:ascii="Times New Roman" w:hAnsi="Times New Roman" w:cs="Times New Roman"/>
          <w:color w:val="222222"/>
          <w:sz w:val="24"/>
          <w:shd w:val="clear" w:color="auto" w:fill="FFFFFF"/>
        </w:rPr>
        <w:t xml:space="preserve"> </w:t>
      </w:r>
      <w:proofErr w:type="spellStart"/>
      <w:r w:rsidR="006A72E7">
        <w:rPr>
          <w:rFonts w:ascii="Times New Roman" w:hAnsi="Times New Roman" w:cs="Times New Roman"/>
          <w:color w:val="222222"/>
          <w:sz w:val="28"/>
          <w:shd w:val="clear" w:color="auto" w:fill="FFFFFF"/>
        </w:rPr>
        <w:t>Атнинский</w:t>
      </w:r>
      <w:proofErr w:type="spellEnd"/>
      <w:r w:rsidRPr="004860E0">
        <w:rPr>
          <w:rFonts w:ascii="Times New Roman" w:hAnsi="Times New Roman" w:cs="Times New Roman"/>
          <w:color w:val="222222"/>
          <w:sz w:val="28"/>
          <w:shd w:val="clear" w:color="auto" w:fill="FFFFFF"/>
        </w:rPr>
        <w:t xml:space="preserve"> муниципальный район дополнительно мотивирован в создании программы для </w:t>
      </w:r>
      <w:proofErr w:type="spellStart"/>
      <w:r w:rsidRPr="004860E0">
        <w:rPr>
          <w:rFonts w:ascii="Times New Roman" w:hAnsi="Times New Roman" w:cs="Times New Roman"/>
          <w:color w:val="222222"/>
          <w:sz w:val="28"/>
          <w:shd w:val="clear" w:color="auto" w:fill="FFFFFF"/>
        </w:rPr>
        <w:t>самозанятого</w:t>
      </w:r>
      <w:proofErr w:type="spellEnd"/>
      <w:r w:rsidRPr="004860E0">
        <w:rPr>
          <w:rFonts w:ascii="Times New Roman" w:hAnsi="Times New Roman" w:cs="Times New Roman"/>
          <w:color w:val="222222"/>
          <w:sz w:val="28"/>
          <w:shd w:val="clear" w:color="auto" w:fill="FFFFFF"/>
        </w:rPr>
        <w:t xml:space="preserve"> населения.</w:t>
      </w:r>
      <w:proofErr w:type="gramEnd"/>
      <w:r w:rsidRPr="004860E0">
        <w:rPr>
          <w:rFonts w:ascii="Times New Roman" w:hAnsi="Times New Roman" w:cs="Times New Roman"/>
          <w:color w:val="222222"/>
          <w:sz w:val="28"/>
          <w:shd w:val="clear" w:color="auto" w:fill="FFFFFF"/>
        </w:rPr>
        <w:t xml:space="preserve"> </w:t>
      </w:r>
      <w:proofErr w:type="spellStart"/>
      <w:r w:rsidR="00722E5B">
        <w:rPr>
          <w:rFonts w:ascii="Times New Roman" w:hAnsi="Times New Roman" w:cs="Times New Roman"/>
          <w:color w:val="222222"/>
          <w:sz w:val="28"/>
          <w:shd w:val="clear" w:color="auto" w:fill="FFFFFF"/>
        </w:rPr>
        <w:t>Атнинс</w:t>
      </w:r>
      <w:r w:rsidRPr="004860E0">
        <w:rPr>
          <w:rFonts w:ascii="Times New Roman" w:hAnsi="Times New Roman" w:cs="Times New Roman"/>
          <w:color w:val="222222"/>
          <w:sz w:val="28"/>
          <w:shd w:val="clear" w:color="auto" w:fill="FFFFFF"/>
        </w:rPr>
        <w:t>кий</w:t>
      </w:r>
      <w:proofErr w:type="spellEnd"/>
      <w:r w:rsidRPr="004860E0">
        <w:rPr>
          <w:rFonts w:ascii="Times New Roman" w:hAnsi="Times New Roman" w:cs="Times New Roman"/>
          <w:color w:val="222222"/>
          <w:sz w:val="28"/>
          <w:shd w:val="clear" w:color="auto" w:fill="FFFFFF"/>
        </w:rPr>
        <w:t xml:space="preserve"> муниципальный район предлагает юридическую поддержку </w:t>
      </w:r>
      <w:proofErr w:type="spellStart"/>
      <w:r w:rsidRPr="004860E0">
        <w:rPr>
          <w:rFonts w:ascii="Times New Roman" w:hAnsi="Times New Roman" w:cs="Times New Roman"/>
          <w:color w:val="222222"/>
          <w:sz w:val="28"/>
          <w:shd w:val="clear" w:color="auto" w:fill="FFFFFF"/>
        </w:rPr>
        <w:t>самозаняты</w:t>
      </w:r>
      <w:r w:rsidR="00722E5B">
        <w:rPr>
          <w:rFonts w:ascii="Times New Roman" w:hAnsi="Times New Roman" w:cs="Times New Roman"/>
          <w:color w:val="222222"/>
          <w:sz w:val="28"/>
          <w:shd w:val="clear" w:color="auto" w:fill="FFFFFF"/>
        </w:rPr>
        <w:t>м</w:t>
      </w:r>
      <w:proofErr w:type="spellEnd"/>
      <w:r w:rsidRPr="004860E0">
        <w:rPr>
          <w:rFonts w:ascii="Times New Roman" w:hAnsi="Times New Roman" w:cs="Times New Roman"/>
          <w:color w:val="222222"/>
          <w:sz w:val="28"/>
          <w:shd w:val="clear" w:color="auto" w:fill="FFFFFF"/>
        </w:rPr>
        <w:t xml:space="preserve"> граждан</w:t>
      </w:r>
      <w:r w:rsidR="00722E5B">
        <w:rPr>
          <w:rFonts w:ascii="Times New Roman" w:hAnsi="Times New Roman" w:cs="Times New Roman"/>
          <w:color w:val="222222"/>
          <w:sz w:val="28"/>
          <w:shd w:val="clear" w:color="auto" w:fill="FFFFFF"/>
        </w:rPr>
        <w:t>ам</w:t>
      </w:r>
      <w:r w:rsidRPr="004860E0">
        <w:rPr>
          <w:rFonts w:ascii="Times New Roman" w:hAnsi="Times New Roman" w:cs="Times New Roman"/>
          <w:color w:val="222222"/>
          <w:sz w:val="28"/>
          <w:shd w:val="clear" w:color="auto" w:fill="FFFFFF"/>
        </w:rPr>
        <w:t xml:space="preserve">. Наш юридический отдел может оказать помощь в составлении документов, рассказать о системах налогообложения и юридически сопровождать </w:t>
      </w:r>
      <w:proofErr w:type="spellStart"/>
      <w:r w:rsidRPr="004860E0">
        <w:rPr>
          <w:rFonts w:ascii="Times New Roman" w:hAnsi="Times New Roman" w:cs="Times New Roman"/>
          <w:color w:val="222222"/>
          <w:sz w:val="28"/>
          <w:shd w:val="clear" w:color="auto" w:fill="FFFFFF"/>
        </w:rPr>
        <w:t>самозанятое</w:t>
      </w:r>
      <w:proofErr w:type="spellEnd"/>
      <w:r w:rsidRPr="004860E0">
        <w:rPr>
          <w:rFonts w:ascii="Times New Roman" w:hAnsi="Times New Roman" w:cs="Times New Roman"/>
          <w:color w:val="222222"/>
          <w:sz w:val="28"/>
          <w:shd w:val="clear" w:color="auto" w:fill="FFFFFF"/>
        </w:rPr>
        <w:t xml:space="preserve"> население. </w:t>
      </w:r>
    </w:p>
    <w:p w:rsidR="004860E0" w:rsidRPr="004860E0" w:rsidRDefault="004860E0" w:rsidP="004860E0">
      <w:pPr>
        <w:spacing w:after="0" w:line="240" w:lineRule="auto"/>
        <w:ind w:firstLine="709"/>
        <w:jc w:val="both"/>
        <w:rPr>
          <w:rFonts w:ascii="Times New Roman" w:hAnsi="Times New Roman" w:cs="Times New Roman"/>
          <w:color w:val="222222"/>
          <w:sz w:val="28"/>
          <w:shd w:val="clear" w:color="auto" w:fill="FFFFFF"/>
        </w:rPr>
      </w:pPr>
      <w:r w:rsidRPr="004860E0">
        <w:rPr>
          <w:rFonts w:ascii="Times New Roman" w:hAnsi="Times New Roman" w:cs="Times New Roman"/>
          <w:color w:val="222222"/>
          <w:sz w:val="28"/>
          <w:shd w:val="clear" w:color="auto" w:fill="FFFFFF"/>
        </w:rPr>
        <w:t xml:space="preserve">В программу входит создание сайта для </w:t>
      </w:r>
      <w:proofErr w:type="spellStart"/>
      <w:r w:rsidRPr="004860E0">
        <w:rPr>
          <w:rFonts w:ascii="Times New Roman" w:hAnsi="Times New Roman" w:cs="Times New Roman"/>
          <w:color w:val="222222"/>
          <w:sz w:val="28"/>
          <w:shd w:val="clear" w:color="auto" w:fill="FFFFFF"/>
        </w:rPr>
        <w:t>самозанятого</w:t>
      </w:r>
      <w:proofErr w:type="spellEnd"/>
      <w:r w:rsidRPr="004860E0">
        <w:rPr>
          <w:rFonts w:ascii="Times New Roman" w:hAnsi="Times New Roman" w:cs="Times New Roman"/>
          <w:color w:val="222222"/>
          <w:sz w:val="28"/>
          <w:shd w:val="clear" w:color="auto" w:fill="FFFFFF"/>
        </w:rPr>
        <w:t xml:space="preserve"> населения, где они смогут найти информацию о законопроектах, налогообложении, получить юридическую консультацию, найти партнеров, поделиться опытом и </w:t>
      </w:r>
      <w:proofErr w:type="gramStart"/>
      <w:r w:rsidRPr="004860E0">
        <w:rPr>
          <w:rFonts w:ascii="Times New Roman" w:hAnsi="Times New Roman" w:cs="Times New Roman"/>
          <w:color w:val="222222"/>
          <w:sz w:val="28"/>
          <w:shd w:val="clear" w:color="auto" w:fill="FFFFFF"/>
        </w:rPr>
        <w:t>разместить информацию</w:t>
      </w:r>
      <w:proofErr w:type="gramEnd"/>
      <w:r w:rsidRPr="004860E0">
        <w:rPr>
          <w:rFonts w:ascii="Times New Roman" w:hAnsi="Times New Roman" w:cs="Times New Roman"/>
          <w:color w:val="222222"/>
          <w:sz w:val="28"/>
          <w:shd w:val="clear" w:color="auto" w:fill="FFFFFF"/>
        </w:rPr>
        <w:t xml:space="preserve"> о своих услугах. </w:t>
      </w:r>
    </w:p>
    <w:p w:rsidR="004860E0" w:rsidRPr="004860E0" w:rsidRDefault="004860E0" w:rsidP="004860E0">
      <w:pPr>
        <w:spacing w:after="0" w:line="240" w:lineRule="auto"/>
        <w:ind w:firstLine="709"/>
        <w:jc w:val="both"/>
        <w:rPr>
          <w:rFonts w:ascii="Times New Roman" w:hAnsi="Times New Roman" w:cs="Times New Roman"/>
          <w:color w:val="222222"/>
          <w:sz w:val="28"/>
          <w:shd w:val="clear" w:color="auto" w:fill="FFFFFF"/>
        </w:rPr>
      </w:pPr>
      <w:r w:rsidRPr="004860E0">
        <w:rPr>
          <w:rFonts w:ascii="Times New Roman" w:hAnsi="Times New Roman" w:cs="Times New Roman"/>
          <w:color w:val="222222"/>
          <w:sz w:val="28"/>
          <w:shd w:val="clear" w:color="auto" w:fill="FFFFFF"/>
        </w:rPr>
        <w:t xml:space="preserve">Введение программы поддержки </w:t>
      </w:r>
      <w:proofErr w:type="spellStart"/>
      <w:r w:rsidRPr="004860E0">
        <w:rPr>
          <w:rFonts w:ascii="Times New Roman" w:hAnsi="Times New Roman" w:cs="Times New Roman"/>
          <w:color w:val="222222"/>
          <w:sz w:val="28"/>
          <w:shd w:val="clear" w:color="auto" w:fill="FFFFFF"/>
        </w:rPr>
        <w:t>самозанятых</w:t>
      </w:r>
      <w:proofErr w:type="spellEnd"/>
      <w:r w:rsidRPr="004860E0">
        <w:rPr>
          <w:rFonts w:ascii="Times New Roman" w:hAnsi="Times New Roman" w:cs="Times New Roman"/>
          <w:color w:val="222222"/>
          <w:sz w:val="28"/>
          <w:shd w:val="clear" w:color="auto" w:fill="FFFFFF"/>
        </w:rPr>
        <w:t xml:space="preserve"> направлено также на искоренение безработицы, так как из-за прошедшего кризиса многие организации крупного и мелкого бизнеса потеряли рентабельность и закрылись, оставив тысячи граждан безработными. В реалиях сегодняшнего дня найти работу довольно проблематично, особенно если гражданин стремится к «белой» зарплате с полным социальным пакетом.</w:t>
      </w:r>
    </w:p>
    <w:p w:rsidR="004860E0" w:rsidRDefault="004860E0" w:rsidP="004860E0">
      <w:pPr>
        <w:spacing w:after="0" w:line="240" w:lineRule="auto"/>
        <w:ind w:firstLine="709"/>
        <w:jc w:val="both"/>
        <w:rPr>
          <w:rFonts w:ascii="Times New Roman" w:hAnsi="Times New Roman" w:cs="Times New Roman"/>
          <w:color w:val="222222"/>
          <w:sz w:val="28"/>
          <w:shd w:val="clear" w:color="auto" w:fill="FFFFFF"/>
        </w:rPr>
      </w:pPr>
      <w:proofErr w:type="spellStart"/>
      <w:r w:rsidRPr="004860E0">
        <w:rPr>
          <w:rFonts w:ascii="Times New Roman" w:hAnsi="Times New Roman" w:cs="Times New Roman"/>
          <w:color w:val="222222"/>
          <w:sz w:val="28"/>
          <w:shd w:val="clear" w:color="auto" w:fill="FFFFFF"/>
        </w:rPr>
        <w:t>Самозанятость</w:t>
      </w:r>
      <w:proofErr w:type="spellEnd"/>
      <w:r w:rsidRPr="004860E0">
        <w:rPr>
          <w:rFonts w:ascii="Times New Roman" w:hAnsi="Times New Roman" w:cs="Times New Roman"/>
          <w:color w:val="222222"/>
          <w:sz w:val="28"/>
          <w:shd w:val="clear" w:color="auto" w:fill="FFFFFF"/>
        </w:rPr>
        <w:t xml:space="preserve"> – новый виток трудового и налогового законодательства в российской правовой системе, так как такой способ работы может упростить жизнь большому количеству граждан, став постоянным, стабильным, а главное – легальным, источником дохода.</w:t>
      </w:r>
    </w:p>
    <w:p w:rsidR="008A0D58" w:rsidRPr="004860E0" w:rsidRDefault="008A0D58" w:rsidP="004860E0">
      <w:pPr>
        <w:spacing w:after="0" w:line="240" w:lineRule="auto"/>
        <w:ind w:firstLine="709"/>
        <w:jc w:val="both"/>
        <w:rPr>
          <w:rFonts w:ascii="Times New Roman" w:hAnsi="Times New Roman" w:cs="Times New Roman"/>
          <w:color w:val="222222"/>
          <w:sz w:val="28"/>
          <w:shd w:val="clear" w:color="auto" w:fill="FFFFFF"/>
        </w:rPr>
      </w:pPr>
    </w:p>
    <w:p w:rsidR="006B329A" w:rsidRPr="008C7531" w:rsidRDefault="00240680" w:rsidP="003B1319">
      <w:pPr>
        <w:pStyle w:val="3"/>
        <w:spacing w:before="0" w:line="240" w:lineRule="auto"/>
        <w:ind w:firstLine="708"/>
        <w:jc w:val="both"/>
        <w:rPr>
          <w:rFonts w:ascii="Times New Roman" w:hAnsi="Times New Roman" w:cs="Times New Roman"/>
          <w:color w:val="auto"/>
        </w:rPr>
      </w:pPr>
      <w:r>
        <w:rPr>
          <w:rFonts w:ascii="Times New Roman" w:hAnsi="Times New Roman" w:cs="Times New Roman"/>
          <w:color w:val="auto"/>
          <w:sz w:val="28"/>
          <w:szCs w:val="28"/>
          <w:lang w:eastAsia="en-US"/>
        </w:rPr>
        <w:t>3.8</w:t>
      </w:r>
      <w:r w:rsidR="00FF1C20">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 xml:space="preserve"> </w:t>
      </w:r>
      <w:r w:rsidR="006B329A">
        <w:rPr>
          <w:rFonts w:ascii="Times New Roman" w:hAnsi="Times New Roman" w:cs="Times New Roman"/>
          <w:color w:val="auto"/>
          <w:sz w:val="28"/>
          <w:szCs w:val="28"/>
          <w:lang w:eastAsia="en-US"/>
        </w:rPr>
        <w:t xml:space="preserve">Развитие кооперации в сельском  хозяйстве </w:t>
      </w:r>
    </w:p>
    <w:p w:rsidR="006B329A" w:rsidRDefault="006B329A" w:rsidP="006B329A">
      <w:pPr>
        <w:spacing w:after="0" w:line="240" w:lineRule="auto"/>
        <w:ind w:firstLine="709"/>
        <w:jc w:val="both"/>
        <w:rPr>
          <w:rFonts w:ascii="Times New Roman" w:hAnsi="Times New Roman" w:cs="Times New Roman"/>
          <w:sz w:val="28"/>
          <w:szCs w:val="28"/>
        </w:rPr>
      </w:pPr>
    </w:p>
    <w:p w:rsidR="006B329A" w:rsidRDefault="007D1FDE"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 все </w:t>
      </w:r>
      <w:r w:rsidR="006B329A">
        <w:rPr>
          <w:rFonts w:ascii="Times New Roman" w:hAnsi="Times New Roman" w:cs="Times New Roman"/>
          <w:sz w:val="28"/>
          <w:szCs w:val="28"/>
        </w:rPr>
        <w:t xml:space="preserve">риски, </w:t>
      </w:r>
      <w:proofErr w:type="gramStart"/>
      <w:r w:rsidR="006B329A">
        <w:rPr>
          <w:rFonts w:ascii="Times New Roman" w:hAnsi="Times New Roman" w:cs="Times New Roman"/>
          <w:sz w:val="28"/>
          <w:szCs w:val="28"/>
        </w:rPr>
        <w:t>проведя аналитический оп</w:t>
      </w:r>
      <w:r>
        <w:rPr>
          <w:rFonts w:ascii="Times New Roman" w:hAnsi="Times New Roman" w:cs="Times New Roman"/>
          <w:sz w:val="28"/>
          <w:szCs w:val="28"/>
        </w:rPr>
        <w:t xml:space="preserve">рос  среди предпринимателей  </w:t>
      </w:r>
      <w:r w:rsidR="006B329A">
        <w:rPr>
          <w:rFonts w:ascii="Times New Roman" w:hAnsi="Times New Roman" w:cs="Times New Roman"/>
          <w:sz w:val="28"/>
          <w:szCs w:val="28"/>
        </w:rPr>
        <w:t>определены основные приоритетные</w:t>
      </w:r>
      <w:proofErr w:type="gramEnd"/>
      <w:r w:rsidR="006B329A">
        <w:rPr>
          <w:rFonts w:ascii="Times New Roman" w:hAnsi="Times New Roman" w:cs="Times New Roman"/>
          <w:sz w:val="28"/>
          <w:szCs w:val="28"/>
        </w:rPr>
        <w:t xml:space="preserve"> направления поддержки субъектов малого и с</w:t>
      </w:r>
      <w:r>
        <w:rPr>
          <w:rFonts w:ascii="Times New Roman" w:hAnsi="Times New Roman" w:cs="Times New Roman"/>
          <w:sz w:val="28"/>
          <w:szCs w:val="28"/>
        </w:rPr>
        <w:t xml:space="preserve">реднего предпринимательства по </w:t>
      </w:r>
      <w:proofErr w:type="spellStart"/>
      <w:r>
        <w:rPr>
          <w:rFonts w:ascii="Times New Roman" w:hAnsi="Times New Roman" w:cs="Times New Roman"/>
          <w:sz w:val="28"/>
          <w:szCs w:val="28"/>
        </w:rPr>
        <w:t>Атнин</w:t>
      </w:r>
      <w:r w:rsidR="006B329A">
        <w:rPr>
          <w:rFonts w:ascii="Times New Roman" w:hAnsi="Times New Roman" w:cs="Times New Roman"/>
          <w:sz w:val="28"/>
          <w:szCs w:val="28"/>
        </w:rPr>
        <w:t>скому</w:t>
      </w:r>
      <w:proofErr w:type="spellEnd"/>
      <w:r w:rsidR="006B329A">
        <w:rPr>
          <w:rFonts w:ascii="Times New Roman" w:hAnsi="Times New Roman" w:cs="Times New Roman"/>
          <w:sz w:val="28"/>
          <w:szCs w:val="28"/>
        </w:rPr>
        <w:t xml:space="preserve">  муниципальному району:</w:t>
      </w:r>
    </w:p>
    <w:p w:rsidR="006B329A" w:rsidRDefault="006B329A"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Производство и продукции агропромышленного комплекса;</w:t>
      </w:r>
    </w:p>
    <w:p w:rsidR="006B329A" w:rsidRDefault="006B329A"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Развитие  промышленного производства;</w:t>
      </w:r>
    </w:p>
    <w:p w:rsidR="006B329A" w:rsidRDefault="006B329A"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Развитие туризма;</w:t>
      </w:r>
    </w:p>
    <w:p w:rsidR="006B329A" w:rsidRPr="00C92116" w:rsidRDefault="006B329A"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Развитие </w:t>
      </w:r>
      <w:r>
        <w:rPr>
          <w:rFonts w:ascii="Times New Roman" w:hAnsi="Times New Roman" w:cs="Times New Roman"/>
          <w:sz w:val="28"/>
          <w:szCs w:val="28"/>
          <w:lang w:val="en-US"/>
        </w:rPr>
        <w:t>IT</w:t>
      </w:r>
      <w:r>
        <w:rPr>
          <w:rFonts w:ascii="Times New Roman" w:hAnsi="Times New Roman" w:cs="Times New Roman"/>
          <w:sz w:val="28"/>
          <w:szCs w:val="28"/>
        </w:rPr>
        <w:t>-технологий</w:t>
      </w:r>
    </w:p>
    <w:p w:rsidR="006B329A" w:rsidRPr="00B46D8D" w:rsidRDefault="006B329A" w:rsidP="003B13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6D8D">
        <w:rPr>
          <w:rFonts w:ascii="Times New Roman" w:hAnsi="Times New Roman" w:cs="Times New Roman"/>
          <w:sz w:val="28"/>
          <w:szCs w:val="28"/>
        </w:rPr>
        <w:t>Значительный потенциал развития современных высокопроизводительных технологий в сфере агропромышленного комплекса, создание законченного цикла переработки продукции сельского хозяйства, наличие природных, трудовых и технологических ресурсов для развития животноводства и возможности развития современных  высокопроизводительных технологий в сфере сельского хозяйства дают  все  возможности  в реализации планов  по сельскому  хозяйству.</w:t>
      </w:r>
      <w:r>
        <w:rPr>
          <w:rFonts w:ascii="Times New Roman" w:hAnsi="Times New Roman"/>
          <w:sz w:val="28"/>
          <w:szCs w:val="28"/>
        </w:rPr>
        <w:t xml:space="preserve">          </w:t>
      </w:r>
    </w:p>
    <w:p w:rsidR="003B1319" w:rsidRDefault="007B465E" w:rsidP="003B1319">
      <w:pPr>
        <w:widowControl w:val="0"/>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Атнинский</w:t>
      </w:r>
      <w:proofErr w:type="spellEnd"/>
      <w:r>
        <w:rPr>
          <w:rFonts w:ascii="Times New Roman" w:hAnsi="Times New Roman"/>
          <w:sz w:val="28"/>
          <w:szCs w:val="28"/>
        </w:rPr>
        <w:t xml:space="preserve"> </w:t>
      </w:r>
      <w:r w:rsidR="006B329A" w:rsidRPr="006D6A1C">
        <w:rPr>
          <w:rFonts w:ascii="Times New Roman" w:hAnsi="Times New Roman"/>
          <w:sz w:val="28"/>
          <w:szCs w:val="28"/>
        </w:rPr>
        <w:t xml:space="preserve">район издавна был сельскохозяйственным. </w:t>
      </w:r>
      <w:r w:rsidR="003B1319">
        <w:rPr>
          <w:rFonts w:ascii="Times New Roman" w:hAnsi="Times New Roman"/>
          <w:sz w:val="28"/>
          <w:szCs w:val="28"/>
        </w:rPr>
        <w:t xml:space="preserve"> </w:t>
      </w:r>
    </w:p>
    <w:p w:rsidR="007B465E" w:rsidRDefault="007B465E" w:rsidP="003B131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Сегодня территория района по</w:t>
      </w:r>
      <w:r w:rsidR="003B1319">
        <w:rPr>
          <w:rFonts w:ascii="Times New Roman" w:hAnsi="Times New Roman"/>
          <w:sz w:val="28"/>
          <w:szCs w:val="28"/>
        </w:rPr>
        <w:t>делена на 12 сельски</w:t>
      </w:r>
      <w:r w:rsidR="00722E5B">
        <w:rPr>
          <w:rFonts w:ascii="Times New Roman" w:hAnsi="Times New Roman"/>
          <w:sz w:val="28"/>
          <w:szCs w:val="28"/>
        </w:rPr>
        <w:t>х</w:t>
      </w:r>
      <w:r w:rsidR="003B1319">
        <w:rPr>
          <w:rFonts w:ascii="Times New Roman" w:hAnsi="Times New Roman"/>
          <w:sz w:val="28"/>
          <w:szCs w:val="28"/>
        </w:rPr>
        <w:t xml:space="preserve"> поселений</w:t>
      </w:r>
      <w:r>
        <w:rPr>
          <w:rFonts w:ascii="Times New Roman" w:hAnsi="Times New Roman"/>
          <w:sz w:val="28"/>
          <w:szCs w:val="28"/>
        </w:rPr>
        <w:t>, объединяющих 46 населенных пунктов.</w:t>
      </w:r>
    </w:p>
    <w:p w:rsidR="007B465E" w:rsidRDefault="007B465E" w:rsidP="007B465E">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Территория района составляет 681,4 км 2.</w:t>
      </w:r>
    </w:p>
    <w:p w:rsidR="007B465E" w:rsidRDefault="007B465E" w:rsidP="007B465E">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Районный центр –</w:t>
      </w:r>
      <w:r w:rsidR="00722E5B">
        <w:rPr>
          <w:rFonts w:ascii="Times New Roman" w:hAnsi="Times New Roman"/>
          <w:sz w:val="28"/>
          <w:szCs w:val="28"/>
        </w:rPr>
        <w:t xml:space="preserve"> </w:t>
      </w:r>
      <w:r>
        <w:rPr>
          <w:rFonts w:ascii="Times New Roman" w:hAnsi="Times New Roman"/>
          <w:sz w:val="28"/>
          <w:szCs w:val="28"/>
        </w:rPr>
        <w:t xml:space="preserve">село Большая Атня расположен на речке </w:t>
      </w:r>
      <w:proofErr w:type="spellStart"/>
      <w:r>
        <w:rPr>
          <w:rFonts w:ascii="Times New Roman" w:hAnsi="Times New Roman"/>
          <w:sz w:val="28"/>
          <w:szCs w:val="28"/>
        </w:rPr>
        <w:t>Атнинка</w:t>
      </w:r>
      <w:proofErr w:type="spellEnd"/>
      <w:r>
        <w:rPr>
          <w:rFonts w:ascii="Times New Roman" w:hAnsi="Times New Roman"/>
          <w:sz w:val="28"/>
          <w:szCs w:val="28"/>
        </w:rPr>
        <w:t>.</w:t>
      </w:r>
    </w:p>
    <w:p w:rsidR="007B465E" w:rsidRDefault="007B465E" w:rsidP="007B465E">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Район  однонациональный, проживают в основном татары.</w:t>
      </w:r>
    </w:p>
    <w:p w:rsidR="007B465E" w:rsidRDefault="007B465E" w:rsidP="007B465E">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Население района насчитывает более 13-ти тысяч человек.</w:t>
      </w:r>
    </w:p>
    <w:p w:rsidR="007B465E" w:rsidRDefault="007B465E" w:rsidP="007B465E">
      <w:pPr>
        <w:widowControl w:val="0"/>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Атнинский</w:t>
      </w:r>
      <w:proofErr w:type="spellEnd"/>
      <w:r>
        <w:rPr>
          <w:rFonts w:ascii="Times New Roman" w:hAnsi="Times New Roman"/>
          <w:sz w:val="28"/>
          <w:szCs w:val="28"/>
        </w:rPr>
        <w:t xml:space="preserve"> район имеет сельскохозяйственную направленность. Широко разви</w:t>
      </w:r>
      <w:r w:rsidR="007D1FDE">
        <w:rPr>
          <w:rFonts w:ascii="Times New Roman" w:hAnsi="Times New Roman"/>
          <w:sz w:val="28"/>
          <w:szCs w:val="28"/>
        </w:rPr>
        <w:t xml:space="preserve">то </w:t>
      </w:r>
      <w:proofErr w:type="gramStart"/>
      <w:r w:rsidR="007D1FDE">
        <w:rPr>
          <w:rFonts w:ascii="Times New Roman" w:hAnsi="Times New Roman"/>
          <w:sz w:val="28"/>
          <w:szCs w:val="28"/>
        </w:rPr>
        <w:t>мясо-молочное</w:t>
      </w:r>
      <w:proofErr w:type="gramEnd"/>
      <w:r w:rsidR="007D1FDE">
        <w:rPr>
          <w:rFonts w:ascii="Times New Roman" w:hAnsi="Times New Roman"/>
          <w:sz w:val="28"/>
          <w:szCs w:val="28"/>
        </w:rPr>
        <w:t xml:space="preserve"> скотоводство. </w:t>
      </w:r>
      <w:r>
        <w:rPr>
          <w:rFonts w:ascii="Times New Roman" w:hAnsi="Times New Roman"/>
          <w:sz w:val="28"/>
          <w:szCs w:val="28"/>
        </w:rPr>
        <w:t>Сельскохозяйственные угодья занимают 60 тыс. га. На сегодняшний день район является крупнейшим производителем сельскохозяйственной продукции для внутреннего рынка республики.</w:t>
      </w:r>
    </w:p>
    <w:p w:rsidR="006B329A" w:rsidRPr="005402C3" w:rsidRDefault="006B329A" w:rsidP="006B329A">
      <w:pPr>
        <w:spacing w:after="0" w:line="240" w:lineRule="auto"/>
        <w:ind w:firstLine="709"/>
        <w:jc w:val="both"/>
        <w:rPr>
          <w:rFonts w:ascii="Times New Roman" w:hAnsi="Times New Roman"/>
          <w:sz w:val="28"/>
          <w:szCs w:val="28"/>
        </w:rPr>
      </w:pPr>
      <w:r w:rsidRPr="003032B6">
        <w:rPr>
          <w:rFonts w:ascii="Times New Roman" w:hAnsi="Times New Roman"/>
          <w:sz w:val="28"/>
          <w:szCs w:val="28"/>
        </w:rPr>
        <w:t>Аграрный сектор – од</w:t>
      </w:r>
      <w:r w:rsidR="007B465E">
        <w:rPr>
          <w:rFonts w:ascii="Times New Roman" w:hAnsi="Times New Roman"/>
          <w:sz w:val="28"/>
          <w:szCs w:val="28"/>
        </w:rPr>
        <w:t xml:space="preserve">на из важнейших сфер экономики </w:t>
      </w:r>
      <w:proofErr w:type="spellStart"/>
      <w:r w:rsidR="007B465E">
        <w:rPr>
          <w:rFonts w:ascii="Times New Roman" w:hAnsi="Times New Roman"/>
          <w:sz w:val="28"/>
          <w:szCs w:val="28"/>
        </w:rPr>
        <w:t>Атнин</w:t>
      </w:r>
      <w:r w:rsidRPr="003032B6">
        <w:rPr>
          <w:rFonts w:ascii="Times New Roman" w:hAnsi="Times New Roman"/>
          <w:sz w:val="28"/>
          <w:szCs w:val="28"/>
        </w:rPr>
        <w:t>ского</w:t>
      </w:r>
      <w:proofErr w:type="spellEnd"/>
      <w:r w:rsidRPr="003032B6">
        <w:rPr>
          <w:rFonts w:ascii="Times New Roman" w:hAnsi="Times New Roman"/>
          <w:sz w:val="28"/>
          <w:szCs w:val="28"/>
        </w:rPr>
        <w:t xml:space="preserve"> района.</w:t>
      </w:r>
      <w:r>
        <w:rPr>
          <w:rFonts w:ascii="Times New Roman" w:hAnsi="Times New Roman"/>
          <w:sz w:val="28"/>
          <w:szCs w:val="28"/>
        </w:rPr>
        <w:t xml:space="preserve"> </w:t>
      </w:r>
      <w:r w:rsidRPr="005402C3">
        <w:rPr>
          <w:rFonts w:ascii="Times New Roman" w:hAnsi="Times New Roman"/>
          <w:sz w:val="28"/>
          <w:szCs w:val="28"/>
        </w:rPr>
        <w:t>Развитие агропромышленного комплекса было и остается одним из стратегических приоритетов экономической и социальной сфе</w:t>
      </w:r>
      <w:r w:rsidR="007B465E">
        <w:rPr>
          <w:rFonts w:ascii="Times New Roman" w:hAnsi="Times New Roman"/>
          <w:sz w:val="28"/>
          <w:szCs w:val="28"/>
        </w:rPr>
        <w:t xml:space="preserve">ры </w:t>
      </w:r>
      <w:proofErr w:type="spellStart"/>
      <w:r w:rsidR="007B465E">
        <w:rPr>
          <w:rFonts w:ascii="Times New Roman" w:hAnsi="Times New Roman"/>
          <w:sz w:val="28"/>
          <w:szCs w:val="28"/>
        </w:rPr>
        <w:t>Атнин</w:t>
      </w:r>
      <w:r w:rsidRPr="005402C3">
        <w:rPr>
          <w:rFonts w:ascii="Times New Roman" w:hAnsi="Times New Roman"/>
          <w:sz w:val="28"/>
          <w:szCs w:val="28"/>
        </w:rPr>
        <w:t>ского</w:t>
      </w:r>
      <w:proofErr w:type="spellEnd"/>
      <w:r w:rsidRPr="005402C3">
        <w:rPr>
          <w:rFonts w:ascii="Times New Roman" w:hAnsi="Times New Roman"/>
          <w:sz w:val="28"/>
          <w:szCs w:val="28"/>
        </w:rPr>
        <w:t xml:space="preserve"> района, которое ориентировано на отрасли животноводства – молочно-мясное скотоводство, так же возделываются пшеница, озим</w:t>
      </w:r>
      <w:r w:rsidR="007B465E">
        <w:rPr>
          <w:rFonts w:ascii="Times New Roman" w:hAnsi="Times New Roman"/>
          <w:sz w:val="28"/>
          <w:szCs w:val="28"/>
        </w:rPr>
        <w:t>ая рожь, ячмень, гречиха, горох и т.д.</w:t>
      </w:r>
    </w:p>
    <w:p w:rsidR="007B465E" w:rsidRDefault="007B465E" w:rsidP="006B329A">
      <w:pPr>
        <w:spacing w:after="0" w:line="240" w:lineRule="auto"/>
        <w:ind w:firstLine="709"/>
        <w:jc w:val="both"/>
        <w:rPr>
          <w:rFonts w:ascii="Times New Roman" w:hAnsi="Times New Roman"/>
          <w:sz w:val="28"/>
          <w:szCs w:val="28"/>
        </w:rPr>
      </w:pPr>
      <w:r>
        <w:rPr>
          <w:rFonts w:ascii="Times New Roman" w:hAnsi="Times New Roman"/>
          <w:sz w:val="28"/>
          <w:szCs w:val="28"/>
        </w:rPr>
        <w:t>Характерным для агропромышленного</w:t>
      </w:r>
      <w:r w:rsidR="006B329A" w:rsidRPr="005402C3">
        <w:rPr>
          <w:rFonts w:ascii="Times New Roman" w:hAnsi="Times New Roman"/>
          <w:sz w:val="28"/>
          <w:szCs w:val="28"/>
        </w:rPr>
        <w:t xml:space="preserve"> комплекс</w:t>
      </w:r>
      <w:r>
        <w:rPr>
          <w:rFonts w:ascii="Times New Roman" w:hAnsi="Times New Roman"/>
          <w:sz w:val="28"/>
          <w:szCs w:val="28"/>
        </w:rPr>
        <w:t>а</w:t>
      </w:r>
      <w:r w:rsidR="006B329A" w:rsidRPr="005402C3">
        <w:rPr>
          <w:rFonts w:ascii="Times New Roman" w:hAnsi="Times New Roman"/>
          <w:sz w:val="28"/>
          <w:szCs w:val="28"/>
        </w:rPr>
        <w:t xml:space="preserve"> </w:t>
      </w:r>
      <w:proofErr w:type="spellStart"/>
      <w:r>
        <w:rPr>
          <w:rFonts w:ascii="Times New Roman" w:hAnsi="Times New Roman"/>
          <w:sz w:val="28"/>
          <w:szCs w:val="28"/>
        </w:rPr>
        <w:t>Атнин</w:t>
      </w:r>
      <w:r w:rsidR="006B329A" w:rsidRPr="005402C3">
        <w:rPr>
          <w:rFonts w:ascii="Times New Roman" w:hAnsi="Times New Roman"/>
          <w:sz w:val="28"/>
          <w:szCs w:val="28"/>
        </w:rPr>
        <w:t>ского</w:t>
      </w:r>
      <w:proofErr w:type="spellEnd"/>
      <w:r w:rsidR="006B329A" w:rsidRPr="005402C3">
        <w:rPr>
          <w:rFonts w:ascii="Times New Roman" w:hAnsi="Times New Roman"/>
          <w:sz w:val="28"/>
          <w:szCs w:val="28"/>
        </w:rPr>
        <w:t xml:space="preserve"> муниципального района </w:t>
      </w:r>
      <w:r w:rsidR="007D1FDE">
        <w:rPr>
          <w:rFonts w:ascii="Times New Roman" w:hAnsi="Times New Roman"/>
          <w:sz w:val="28"/>
          <w:szCs w:val="28"/>
        </w:rPr>
        <w:t xml:space="preserve"> является отсутствие инвесторов</w:t>
      </w:r>
      <w:r>
        <w:rPr>
          <w:rFonts w:ascii="Times New Roman" w:hAnsi="Times New Roman"/>
          <w:sz w:val="28"/>
          <w:szCs w:val="28"/>
        </w:rPr>
        <w:t xml:space="preserve">. Бывшие коллективные хозяйства были переданы </w:t>
      </w:r>
      <w:r w:rsidR="00397788">
        <w:rPr>
          <w:rFonts w:ascii="Times New Roman" w:hAnsi="Times New Roman"/>
          <w:sz w:val="28"/>
          <w:szCs w:val="28"/>
        </w:rPr>
        <w:t>малому и среднему предпринимательству и созданы сельскохозяйственные производственные кооперативы и общество с ограниченной ответственностью. И это направление</w:t>
      </w:r>
      <w:r w:rsidR="00722E5B">
        <w:rPr>
          <w:rFonts w:ascii="Times New Roman" w:hAnsi="Times New Roman"/>
          <w:sz w:val="28"/>
          <w:szCs w:val="28"/>
        </w:rPr>
        <w:t>:</w:t>
      </w:r>
      <w:r w:rsidR="00397788">
        <w:rPr>
          <w:rFonts w:ascii="Times New Roman" w:hAnsi="Times New Roman"/>
          <w:sz w:val="28"/>
          <w:szCs w:val="28"/>
        </w:rPr>
        <w:t xml:space="preserve"> передача бывших нерентабельных коллективных хозяйств района в руки предпринимателей </w:t>
      </w:r>
      <w:proofErr w:type="spellStart"/>
      <w:r w:rsidR="00397788">
        <w:rPr>
          <w:rFonts w:ascii="Times New Roman" w:hAnsi="Times New Roman"/>
          <w:sz w:val="28"/>
          <w:szCs w:val="28"/>
        </w:rPr>
        <w:t>Атнинского</w:t>
      </w:r>
      <w:proofErr w:type="spellEnd"/>
      <w:r w:rsidR="00397788">
        <w:rPr>
          <w:rFonts w:ascii="Times New Roman" w:hAnsi="Times New Roman"/>
          <w:sz w:val="28"/>
          <w:szCs w:val="28"/>
        </w:rPr>
        <w:t xml:space="preserve"> муниципального района  оправдала себя. В настоя</w:t>
      </w:r>
      <w:r w:rsidR="00C51934">
        <w:rPr>
          <w:rFonts w:ascii="Times New Roman" w:hAnsi="Times New Roman"/>
          <w:sz w:val="28"/>
          <w:szCs w:val="28"/>
        </w:rPr>
        <w:t xml:space="preserve">щее время </w:t>
      </w:r>
      <w:r w:rsidR="00397788">
        <w:rPr>
          <w:rFonts w:ascii="Times New Roman" w:hAnsi="Times New Roman"/>
          <w:sz w:val="28"/>
          <w:szCs w:val="28"/>
        </w:rPr>
        <w:t xml:space="preserve"> </w:t>
      </w:r>
      <w:proofErr w:type="spellStart"/>
      <w:r w:rsidR="00397788">
        <w:rPr>
          <w:rFonts w:ascii="Times New Roman" w:hAnsi="Times New Roman"/>
          <w:sz w:val="28"/>
          <w:szCs w:val="28"/>
        </w:rPr>
        <w:t>Атнинский</w:t>
      </w:r>
      <w:proofErr w:type="spellEnd"/>
      <w:r w:rsidR="00397788">
        <w:rPr>
          <w:rFonts w:ascii="Times New Roman" w:hAnsi="Times New Roman"/>
          <w:sz w:val="28"/>
          <w:szCs w:val="28"/>
        </w:rPr>
        <w:t xml:space="preserve"> муниципальный район надаивает около 200 тонн молока, производят 10600 кг мяса крупного </w:t>
      </w:r>
      <w:r w:rsidR="00C51934">
        <w:rPr>
          <w:rFonts w:ascii="Times New Roman" w:hAnsi="Times New Roman"/>
          <w:sz w:val="28"/>
          <w:szCs w:val="28"/>
        </w:rPr>
        <w:t xml:space="preserve">рогатого скота в день. Также в </w:t>
      </w:r>
      <w:proofErr w:type="spellStart"/>
      <w:r w:rsidR="00C51934">
        <w:rPr>
          <w:rFonts w:ascii="Times New Roman" w:hAnsi="Times New Roman"/>
          <w:sz w:val="28"/>
          <w:szCs w:val="28"/>
        </w:rPr>
        <w:t>А</w:t>
      </w:r>
      <w:r w:rsidR="00397788">
        <w:rPr>
          <w:rFonts w:ascii="Times New Roman" w:hAnsi="Times New Roman"/>
          <w:sz w:val="28"/>
          <w:szCs w:val="28"/>
        </w:rPr>
        <w:t>тнинском</w:t>
      </w:r>
      <w:proofErr w:type="spellEnd"/>
      <w:r w:rsidR="00397788">
        <w:rPr>
          <w:rFonts w:ascii="Times New Roman" w:hAnsi="Times New Roman"/>
          <w:sz w:val="28"/>
          <w:szCs w:val="28"/>
        </w:rPr>
        <w:t xml:space="preserve"> муниципальном районе быстрыми темпами развиваются племенное развитие скотоводство на базе СХПК племенной завод им. Ленина.</w:t>
      </w:r>
      <w:r w:rsidR="004356A7">
        <w:rPr>
          <w:rFonts w:ascii="Times New Roman" w:hAnsi="Times New Roman"/>
          <w:sz w:val="28"/>
          <w:szCs w:val="28"/>
        </w:rPr>
        <w:t xml:space="preserve"> СХПК племенной завод им. Ленина продает племенной скот в различные регионы страны</w:t>
      </w:r>
      <w:r w:rsidR="00C51934">
        <w:rPr>
          <w:rFonts w:ascii="Times New Roman" w:hAnsi="Times New Roman"/>
          <w:sz w:val="28"/>
          <w:szCs w:val="28"/>
        </w:rPr>
        <w:t>, н</w:t>
      </w:r>
      <w:r w:rsidR="004356A7">
        <w:rPr>
          <w:rFonts w:ascii="Times New Roman" w:hAnsi="Times New Roman"/>
          <w:sz w:val="28"/>
          <w:szCs w:val="28"/>
        </w:rPr>
        <w:t>ачиная от Калининграда  до Владивостока.</w:t>
      </w:r>
      <w:r w:rsidR="00397788">
        <w:rPr>
          <w:rFonts w:ascii="Times New Roman" w:hAnsi="Times New Roman"/>
          <w:sz w:val="28"/>
          <w:szCs w:val="28"/>
        </w:rPr>
        <w:t xml:space="preserve"> </w:t>
      </w:r>
    </w:p>
    <w:p w:rsidR="007A4946" w:rsidRPr="003B1319" w:rsidRDefault="0034610B" w:rsidP="003B1319">
      <w:pPr>
        <w:spacing w:after="0" w:line="240" w:lineRule="auto"/>
        <w:ind w:firstLine="708"/>
        <w:jc w:val="both"/>
        <w:rPr>
          <w:rFonts w:ascii="Times New Roman" w:hAnsi="Times New Roman" w:cs="Times New Roman"/>
          <w:sz w:val="28"/>
          <w:szCs w:val="28"/>
        </w:rPr>
      </w:pPr>
      <w:r w:rsidRPr="004D67D3">
        <w:rPr>
          <w:rFonts w:ascii="Times New Roman" w:hAnsi="Times New Roman" w:cs="Times New Roman"/>
          <w:sz w:val="28"/>
          <w:szCs w:val="28"/>
        </w:rPr>
        <w:t xml:space="preserve">Сельское хозяйство является одной из приоритетных отраслей экономики </w:t>
      </w:r>
      <w:proofErr w:type="spellStart"/>
      <w:r w:rsidR="004356A7">
        <w:rPr>
          <w:rFonts w:ascii="Times New Roman" w:hAnsi="Times New Roman" w:cs="Times New Roman"/>
          <w:sz w:val="28"/>
          <w:szCs w:val="28"/>
        </w:rPr>
        <w:t>Атнин</w:t>
      </w:r>
      <w:r w:rsidRPr="004D67D3">
        <w:rPr>
          <w:rFonts w:ascii="Times New Roman" w:hAnsi="Times New Roman" w:cs="Times New Roman"/>
          <w:sz w:val="28"/>
          <w:szCs w:val="28"/>
        </w:rPr>
        <w:t>ского</w:t>
      </w:r>
      <w:proofErr w:type="spellEnd"/>
      <w:r w:rsidRPr="004D67D3">
        <w:rPr>
          <w:rFonts w:ascii="Times New Roman" w:hAnsi="Times New Roman" w:cs="Times New Roman"/>
          <w:sz w:val="28"/>
          <w:szCs w:val="28"/>
        </w:rPr>
        <w:t xml:space="preserve"> района. Несмотря на все сложности погодных условий, </w:t>
      </w:r>
      <w:r>
        <w:rPr>
          <w:rFonts w:ascii="Times New Roman" w:hAnsi="Times New Roman" w:cs="Times New Roman"/>
          <w:sz w:val="28"/>
          <w:szCs w:val="28"/>
        </w:rPr>
        <w:t xml:space="preserve">ежегодно </w:t>
      </w:r>
      <w:r w:rsidRPr="004D67D3">
        <w:rPr>
          <w:rFonts w:ascii="Times New Roman" w:hAnsi="Times New Roman" w:cs="Times New Roman"/>
          <w:sz w:val="28"/>
          <w:szCs w:val="28"/>
        </w:rPr>
        <w:t>аграрии  получ</w:t>
      </w:r>
      <w:r>
        <w:rPr>
          <w:rFonts w:ascii="Times New Roman" w:hAnsi="Times New Roman" w:cs="Times New Roman"/>
          <w:sz w:val="28"/>
          <w:szCs w:val="28"/>
        </w:rPr>
        <w:t>ают</w:t>
      </w:r>
      <w:r w:rsidRPr="004D67D3">
        <w:rPr>
          <w:rFonts w:ascii="Times New Roman" w:hAnsi="Times New Roman" w:cs="Times New Roman"/>
          <w:sz w:val="28"/>
          <w:szCs w:val="28"/>
        </w:rPr>
        <w:t xml:space="preserve"> </w:t>
      </w:r>
      <w:r>
        <w:rPr>
          <w:rFonts w:ascii="Times New Roman" w:hAnsi="Times New Roman" w:cs="Times New Roman"/>
          <w:sz w:val="28"/>
          <w:szCs w:val="28"/>
        </w:rPr>
        <w:t>высокие</w:t>
      </w:r>
      <w:r w:rsidRPr="004D67D3">
        <w:rPr>
          <w:rFonts w:ascii="Times New Roman" w:hAnsi="Times New Roman" w:cs="Times New Roman"/>
          <w:sz w:val="28"/>
          <w:szCs w:val="28"/>
        </w:rPr>
        <w:t xml:space="preserve"> урожа</w:t>
      </w:r>
      <w:r>
        <w:rPr>
          <w:rFonts w:ascii="Times New Roman" w:hAnsi="Times New Roman" w:cs="Times New Roman"/>
          <w:sz w:val="28"/>
          <w:szCs w:val="28"/>
        </w:rPr>
        <w:t>и</w:t>
      </w:r>
      <w:r w:rsidRPr="004D67D3">
        <w:rPr>
          <w:rFonts w:ascii="Times New Roman" w:hAnsi="Times New Roman" w:cs="Times New Roman"/>
          <w:sz w:val="28"/>
          <w:szCs w:val="28"/>
        </w:rPr>
        <w:t xml:space="preserve"> всех основны</w:t>
      </w:r>
      <w:r w:rsidR="007D1FDE">
        <w:rPr>
          <w:rFonts w:ascii="Times New Roman" w:hAnsi="Times New Roman" w:cs="Times New Roman"/>
          <w:sz w:val="28"/>
          <w:szCs w:val="28"/>
        </w:rPr>
        <w:t>х сельскохозяйственных культур.</w:t>
      </w:r>
      <w:r w:rsidR="007A4946">
        <w:rPr>
          <w:rFonts w:ascii="Times New Roman" w:hAnsi="Times New Roman" w:cs="Times New Roman"/>
          <w:sz w:val="28"/>
          <w:szCs w:val="28"/>
        </w:rPr>
        <w:t xml:space="preserve"> </w:t>
      </w:r>
      <w:r w:rsidRPr="003B1319">
        <w:rPr>
          <w:rFonts w:ascii="Times New Roman" w:hAnsi="Times New Roman" w:cs="Times New Roman"/>
          <w:sz w:val="28"/>
          <w:szCs w:val="28"/>
        </w:rPr>
        <w:t>В 201</w:t>
      </w:r>
      <w:r w:rsidR="007A4946" w:rsidRPr="003B1319">
        <w:rPr>
          <w:rFonts w:ascii="Times New Roman" w:hAnsi="Times New Roman" w:cs="Times New Roman"/>
          <w:sz w:val="28"/>
          <w:szCs w:val="28"/>
        </w:rPr>
        <w:t>8</w:t>
      </w:r>
      <w:r w:rsidRPr="003B1319">
        <w:rPr>
          <w:rFonts w:ascii="Times New Roman" w:hAnsi="Times New Roman" w:cs="Times New Roman"/>
          <w:sz w:val="28"/>
          <w:szCs w:val="28"/>
        </w:rPr>
        <w:t xml:space="preserve"> году объем валовой продукции сельского хозяйства составил </w:t>
      </w:r>
      <w:r w:rsidR="004356A7" w:rsidRPr="003B1319">
        <w:rPr>
          <w:rFonts w:ascii="Times New Roman" w:hAnsi="Times New Roman" w:cs="Times New Roman"/>
          <w:sz w:val="28"/>
          <w:szCs w:val="28"/>
        </w:rPr>
        <w:t>3,6</w:t>
      </w:r>
      <w:r w:rsidRPr="003B1319">
        <w:rPr>
          <w:rFonts w:ascii="Times New Roman" w:hAnsi="Times New Roman" w:cs="Times New Roman"/>
          <w:sz w:val="28"/>
          <w:szCs w:val="28"/>
        </w:rPr>
        <w:t xml:space="preserve"> млрд. рублей, что составляет </w:t>
      </w:r>
      <w:r w:rsidR="004356A7" w:rsidRPr="003B1319">
        <w:rPr>
          <w:rFonts w:ascii="Times New Roman" w:hAnsi="Times New Roman" w:cs="Times New Roman"/>
          <w:sz w:val="28"/>
          <w:szCs w:val="28"/>
        </w:rPr>
        <w:t>110</w:t>
      </w:r>
      <w:r w:rsidRPr="003B1319">
        <w:rPr>
          <w:rFonts w:ascii="Times New Roman" w:hAnsi="Times New Roman" w:cs="Times New Roman"/>
          <w:sz w:val="28"/>
          <w:szCs w:val="28"/>
        </w:rPr>
        <w:t xml:space="preserve"> процент к уровню прошлого года. Валовой сбор зерновых и зернобобовых культур,  составил более </w:t>
      </w:r>
      <w:r w:rsidR="004356A7" w:rsidRPr="003B1319">
        <w:rPr>
          <w:rFonts w:ascii="Times New Roman" w:hAnsi="Times New Roman" w:cs="Times New Roman"/>
          <w:sz w:val="28"/>
          <w:szCs w:val="28"/>
        </w:rPr>
        <w:t>62,1</w:t>
      </w:r>
      <w:r w:rsidRPr="003B1319">
        <w:rPr>
          <w:rFonts w:ascii="Times New Roman" w:hAnsi="Times New Roman" w:cs="Times New Roman"/>
          <w:sz w:val="28"/>
          <w:szCs w:val="28"/>
        </w:rPr>
        <w:t xml:space="preserve"> тысяч тонн, при урожайности </w:t>
      </w:r>
      <w:r w:rsidR="004356A7" w:rsidRPr="003B1319">
        <w:rPr>
          <w:rFonts w:ascii="Times New Roman" w:hAnsi="Times New Roman" w:cs="Times New Roman"/>
          <w:sz w:val="28"/>
          <w:szCs w:val="28"/>
        </w:rPr>
        <w:t>34,3</w:t>
      </w:r>
      <w:r w:rsidRPr="003B1319">
        <w:rPr>
          <w:rFonts w:ascii="Times New Roman" w:hAnsi="Times New Roman" w:cs="Times New Roman"/>
          <w:sz w:val="28"/>
          <w:szCs w:val="28"/>
        </w:rPr>
        <w:t xml:space="preserve"> центнеров с гектара</w:t>
      </w:r>
      <w:r w:rsidR="007A4946" w:rsidRPr="003B1319">
        <w:rPr>
          <w:rFonts w:ascii="Times New Roman" w:hAnsi="Times New Roman" w:cs="Times New Roman"/>
          <w:sz w:val="28"/>
          <w:szCs w:val="28"/>
        </w:rPr>
        <w:t>.</w:t>
      </w:r>
    </w:p>
    <w:p w:rsidR="0034610B" w:rsidRPr="004D67D3" w:rsidRDefault="007A4946" w:rsidP="003B1319">
      <w:pPr>
        <w:spacing w:after="0" w:line="240" w:lineRule="auto"/>
        <w:ind w:firstLine="708"/>
        <w:jc w:val="both"/>
        <w:rPr>
          <w:rFonts w:ascii="Times New Roman" w:hAnsi="Times New Roman" w:cs="Times New Roman"/>
          <w:sz w:val="28"/>
          <w:szCs w:val="28"/>
        </w:rPr>
      </w:pPr>
      <w:r w:rsidRPr="003B1319">
        <w:rPr>
          <w:rFonts w:ascii="Times New Roman" w:hAnsi="Times New Roman" w:cs="Times New Roman"/>
          <w:sz w:val="28"/>
          <w:szCs w:val="28"/>
        </w:rPr>
        <w:t>У</w:t>
      </w:r>
      <w:r w:rsidR="0034610B" w:rsidRPr="003B1319">
        <w:rPr>
          <w:rFonts w:ascii="Times New Roman" w:hAnsi="Times New Roman" w:cs="Times New Roman"/>
          <w:sz w:val="28"/>
          <w:szCs w:val="28"/>
        </w:rPr>
        <w:t xml:space="preserve">далось </w:t>
      </w:r>
      <w:r w:rsidR="004356A7" w:rsidRPr="003B1319">
        <w:rPr>
          <w:rFonts w:ascii="Times New Roman" w:hAnsi="Times New Roman" w:cs="Times New Roman"/>
          <w:sz w:val="28"/>
          <w:szCs w:val="28"/>
        </w:rPr>
        <w:t xml:space="preserve"> не только </w:t>
      </w:r>
      <w:r w:rsidR="0034610B" w:rsidRPr="003B1319">
        <w:rPr>
          <w:rFonts w:ascii="Times New Roman" w:hAnsi="Times New Roman" w:cs="Times New Roman"/>
          <w:sz w:val="28"/>
          <w:szCs w:val="28"/>
        </w:rPr>
        <w:t xml:space="preserve">сохранить поголовье крупного рогатого скота </w:t>
      </w:r>
      <w:r w:rsidR="004356A7" w:rsidRPr="003B1319">
        <w:rPr>
          <w:rFonts w:ascii="Times New Roman" w:hAnsi="Times New Roman" w:cs="Times New Roman"/>
          <w:sz w:val="28"/>
          <w:szCs w:val="28"/>
        </w:rPr>
        <w:t xml:space="preserve"> </w:t>
      </w:r>
      <w:r w:rsidR="0034610B" w:rsidRPr="003B1319">
        <w:rPr>
          <w:rFonts w:ascii="Times New Roman" w:hAnsi="Times New Roman" w:cs="Times New Roman"/>
          <w:sz w:val="28"/>
          <w:szCs w:val="28"/>
        </w:rPr>
        <w:t xml:space="preserve">численностью более </w:t>
      </w:r>
      <w:r w:rsidR="004356A7" w:rsidRPr="003B1319">
        <w:rPr>
          <w:rFonts w:ascii="Times New Roman" w:hAnsi="Times New Roman" w:cs="Times New Roman"/>
          <w:sz w:val="28"/>
          <w:szCs w:val="28"/>
        </w:rPr>
        <w:t>430</w:t>
      </w:r>
      <w:r w:rsidR="0034610B" w:rsidRPr="003B1319">
        <w:rPr>
          <w:rFonts w:ascii="Times New Roman" w:hAnsi="Times New Roman" w:cs="Times New Roman"/>
          <w:sz w:val="28"/>
          <w:szCs w:val="28"/>
        </w:rPr>
        <w:t xml:space="preserve"> голов</w:t>
      </w:r>
      <w:r w:rsidR="004356A7" w:rsidRPr="003B1319">
        <w:rPr>
          <w:rFonts w:ascii="Times New Roman" w:hAnsi="Times New Roman" w:cs="Times New Roman"/>
          <w:sz w:val="28"/>
          <w:szCs w:val="28"/>
        </w:rPr>
        <w:t xml:space="preserve"> по сравнению с 2017 годом</w:t>
      </w:r>
      <w:r w:rsidR="0034610B" w:rsidRPr="003B1319">
        <w:rPr>
          <w:rFonts w:ascii="Times New Roman" w:hAnsi="Times New Roman" w:cs="Times New Roman"/>
          <w:sz w:val="28"/>
          <w:szCs w:val="28"/>
        </w:rPr>
        <w:t xml:space="preserve">. На </w:t>
      </w:r>
      <w:r w:rsidR="004356A7" w:rsidRPr="003B1319">
        <w:rPr>
          <w:rFonts w:ascii="Times New Roman" w:hAnsi="Times New Roman" w:cs="Times New Roman"/>
          <w:sz w:val="28"/>
          <w:szCs w:val="28"/>
        </w:rPr>
        <w:t>8,3</w:t>
      </w:r>
      <w:r w:rsidR="0034610B" w:rsidRPr="003B1319">
        <w:rPr>
          <w:rFonts w:ascii="Times New Roman" w:hAnsi="Times New Roman" w:cs="Times New Roman"/>
          <w:sz w:val="28"/>
          <w:szCs w:val="28"/>
        </w:rPr>
        <w:t xml:space="preserve"> и </w:t>
      </w:r>
      <w:r w:rsidR="004356A7" w:rsidRPr="003B1319">
        <w:rPr>
          <w:rFonts w:ascii="Times New Roman" w:hAnsi="Times New Roman" w:cs="Times New Roman"/>
          <w:sz w:val="28"/>
          <w:szCs w:val="28"/>
        </w:rPr>
        <w:t>7,7</w:t>
      </w:r>
      <w:r w:rsidR="004B70EB" w:rsidRPr="003B1319">
        <w:rPr>
          <w:rFonts w:ascii="Times New Roman" w:hAnsi="Times New Roman" w:cs="Times New Roman"/>
          <w:sz w:val="28"/>
          <w:szCs w:val="28"/>
        </w:rPr>
        <w:t xml:space="preserve"> </w:t>
      </w:r>
      <w:r w:rsidR="0034610B" w:rsidRPr="003B1319">
        <w:rPr>
          <w:rFonts w:ascii="Times New Roman" w:hAnsi="Times New Roman" w:cs="Times New Roman"/>
          <w:sz w:val="28"/>
          <w:szCs w:val="28"/>
        </w:rPr>
        <w:t xml:space="preserve">процентов  </w:t>
      </w:r>
      <w:r w:rsidR="0034610B" w:rsidRPr="003B1319">
        <w:rPr>
          <w:rFonts w:ascii="Times New Roman" w:hAnsi="Times New Roman" w:cs="Times New Roman"/>
          <w:sz w:val="28"/>
          <w:szCs w:val="28"/>
        </w:rPr>
        <w:lastRenderedPageBreak/>
        <w:t xml:space="preserve">соответственно, увеличилось производство молока и мяса, и составило   более </w:t>
      </w:r>
      <w:r w:rsidR="004356A7" w:rsidRPr="003B1319">
        <w:rPr>
          <w:rFonts w:ascii="Times New Roman" w:hAnsi="Times New Roman" w:cs="Times New Roman"/>
          <w:sz w:val="28"/>
          <w:szCs w:val="28"/>
        </w:rPr>
        <w:t>70,4</w:t>
      </w:r>
      <w:r w:rsidR="0034610B" w:rsidRPr="003B1319">
        <w:rPr>
          <w:rFonts w:ascii="Times New Roman" w:hAnsi="Times New Roman" w:cs="Times New Roman"/>
          <w:sz w:val="28"/>
          <w:szCs w:val="28"/>
        </w:rPr>
        <w:t xml:space="preserve">  </w:t>
      </w:r>
      <w:r w:rsidR="004356A7" w:rsidRPr="003B1319">
        <w:rPr>
          <w:rFonts w:ascii="Times New Roman" w:hAnsi="Times New Roman" w:cs="Times New Roman"/>
          <w:sz w:val="28"/>
          <w:szCs w:val="28"/>
        </w:rPr>
        <w:t xml:space="preserve">тыс. тонн молока </w:t>
      </w:r>
      <w:r w:rsidR="0034610B" w:rsidRPr="003B1319">
        <w:rPr>
          <w:rFonts w:ascii="Times New Roman" w:hAnsi="Times New Roman" w:cs="Times New Roman"/>
          <w:sz w:val="28"/>
          <w:szCs w:val="28"/>
        </w:rPr>
        <w:t xml:space="preserve">и </w:t>
      </w:r>
      <w:r w:rsidR="004356A7" w:rsidRPr="003B1319">
        <w:rPr>
          <w:rFonts w:ascii="Times New Roman" w:hAnsi="Times New Roman" w:cs="Times New Roman"/>
          <w:sz w:val="28"/>
          <w:szCs w:val="28"/>
        </w:rPr>
        <w:t>3,8 тысяч</w:t>
      </w:r>
      <w:r w:rsidR="0034610B" w:rsidRPr="003B1319">
        <w:rPr>
          <w:rFonts w:ascii="Times New Roman" w:hAnsi="Times New Roman" w:cs="Times New Roman"/>
          <w:sz w:val="28"/>
          <w:szCs w:val="28"/>
        </w:rPr>
        <w:t xml:space="preserve"> тонн</w:t>
      </w:r>
      <w:r w:rsidR="004356A7" w:rsidRPr="003B1319">
        <w:rPr>
          <w:rFonts w:ascii="Times New Roman" w:hAnsi="Times New Roman" w:cs="Times New Roman"/>
          <w:sz w:val="28"/>
          <w:szCs w:val="28"/>
        </w:rPr>
        <w:t xml:space="preserve"> мяса</w:t>
      </w:r>
      <w:r w:rsidR="0034610B" w:rsidRPr="003B1319">
        <w:rPr>
          <w:rFonts w:ascii="Times New Roman" w:hAnsi="Times New Roman" w:cs="Times New Roman"/>
          <w:sz w:val="28"/>
          <w:szCs w:val="28"/>
        </w:rPr>
        <w:t>.</w:t>
      </w:r>
    </w:p>
    <w:p w:rsidR="0034610B" w:rsidRPr="00822C10" w:rsidRDefault="0034610B" w:rsidP="003B1319">
      <w:pPr>
        <w:spacing w:after="0" w:line="240" w:lineRule="auto"/>
        <w:ind w:firstLine="708"/>
        <w:jc w:val="both"/>
        <w:rPr>
          <w:rFonts w:ascii="Times New Roman" w:hAnsi="Times New Roman" w:cs="Times New Roman"/>
          <w:i/>
          <w:sz w:val="28"/>
          <w:szCs w:val="28"/>
        </w:rPr>
      </w:pPr>
      <w:r w:rsidRPr="00B03E98">
        <w:rPr>
          <w:rFonts w:ascii="Times New Roman" w:hAnsi="Times New Roman" w:cs="Times New Roman"/>
          <w:bCs/>
          <w:sz w:val="28"/>
          <w:szCs w:val="28"/>
        </w:rPr>
        <w:t xml:space="preserve">Вопросом номер один сегодня является - занятость людей в сельской местности,  наличие постоянного дохода сельчан </w:t>
      </w:r>
      <w:proofErr w:type="gramStart"/>
      <w:r w:rsidRPr="00B03E98">
        <w:rPr>
          <w:rFonts w:ascii="Times New Roman" w:hAnsi="Times New Roman" w:cs="Times New Roman"/>
          <w:bCs/>
          <w:sz w:val="28"/>
          <w:szCs w:val="28"/>
        </w:rPr>
        <w:t>и</w:t>
      </w:r>
      <w:proofErr w:type="gramEnd"/>
      <w:r w:rsidRPr="00B03E98">
        <w:rPr>
          <w:rFonts w:ascii="Times New Roman" w:hAnsi="Times New Roman" w:cs="Times New Roman"/>
          <w:bCs/>
          <w:sz w:val="28"/>
          <w:szCs w:val="28"/>
        </w:rPr>
        <w:t xml:space="preserve"> в конечном счете доходной базы поселения.</w:t>
      </w:r>
      <w:r w:rsidRPr="004D67D3">
        <w:rPr>
          <w:rFonts w:ascii="Times New Roman" w:hAnsi="Times New Roman" w:cs="Times New Roman"/>
          <w:b/>
          <w:bCs/>
          <w:sz w:val="28"/>
          <w:szCs w:val="28"/>
        </w:rPr>
        <w:t xml:space="preserve"> </w:t>
      </w:r>
      <w:r w:rsidRPr="004D67D3">
        <w:rPr>
          <w:rFonts w:ascii="Times New Roman" w:hAnsi="Times New Roman" w:cs="Times New Roman"/>
          <w:sz w:val="28"/>
          <w:szCs w:val="28"/>
        </w:rPr>
        <w:t xml:space="preserve">Будущее села есть лишь там, где сохраняются, и самое главное, создаются новые рабочие места. </w:t>
      </w:r>
      <w:r>
        <w:rPr>
          <w:rFonts w:ascii="Times New Roman" w:hAnsi="Times New Roman" w:cs="Times New Roman"/>
          <w:sz w:val="28"/>
          <w:szCs w:val="28"/>
        </w:rPr>
        <w:t xml:space="preserve"> В районе </w:t>
      </w:r>
      <w:r w:rsidRPr="004D67D3">
        <w:rPr>
          <w:rFonts w:ascii="Times New Roman" w:hAnsi="Times New Roman" w:cs="Times New Roman"/>
          <w:sz w:val="28"/>
          <w:szCs w:val="28"/>
        </w:rPr>
        <w:t xml:space="preserve">более </w:t>
      </w:r>
      <w:r w:rsidR="004356A7">
        <w:rPr>
          <w:rFonts w:ascii="Times New Roman" w:hAnsi="Times New Roman" w:cs="Times New Roman"/>
          <w:sz w:val="28"/>
          <w:szCs w:val="28"/>
        </w:rPr>
        <w:t>11</w:t>
      </w:r>
      <w:r w:rsidRPr="004D67D3">
        <w:rPr>
          <w:rFonts w:ascii="Times New Roman" w:hAnsi="Times New Roman" w:cs="Times New Roman"/>
          <w:sz w:val="28"/>
          <w:szCs w:val="28"/>
        </w:rPr>
        <w:t xml:space="preserve"> КФХ занимаются производством сельскохозяйственной продукции</w:t>
      </w:r>
      <w:r w:rsidR="00343AD8">
        <w:rPr>
          <w:rFonts w:ascii="Times New Roman" w:hAnsi="Times New Roman" w:cs="Times New Roman"/>
          <w:sz w:val="28"/>
          <w:szCs w:val="28"/>
        </w:rPr>
        <w:t>, что приносит весомо ощутимую сумму в местный бюджет.</w:t>
      </w:r>
    </w:p>
    <w:p w:rsidR="00343AD8" w:rsidRDefault="007A4946" w:rsidP="003B13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в дальнейшем </w:t>
      </w:r>
      <w:r w:rsidR="0034610B">
        <w:rPr>
          <w:rFonts w:ascii="Times New Roman" w:hAnsi="Times New Roman" w:cs="Times New Roman"/>
          <w:sz w:val="28"/>
          <w:szCs w:val="28"/>
        </w:rPr>
        <w:t xml:space="preserve">перед агропромышленным комплексом стоят не менее масштабные задачи по обеспечению продовольственной безопасности.  </w:t>
      </w:r>
      <w:r w:rsidR="0034610B" w:rsidRPr="008B2D50">
        <w:rPr>
          <w:rFonts w:ascii="Times New Roman" w:hAnsi="Times New Roman" w:cs="Times New Roman"/>
          <w:sz w:val="28"/>
          <w:szCs w:val="28"/>
        </w:rPr>
        <w:t>Увеличение поголовья скота и производство животноводческой продукции планируется за счет продолжения  реализации крупного инвестиционного проект</w:t>
      </w:r>
      <w:proofErr w:type="gramStart"/>
      <w:r w:rsidR="0034610B" w:rsidRPr="008B2D50">
        <w:rPr>
          <w:rFonts w:ascii="Times New Roman" w:hAnsi="Times New Roman" w:cs="Times New Roman"/>
          <w:sz w:val="28"/>
          <w:szCs w:val="28"/>
        </w:rPr>
        <w:t>а  ООО</w:t>
      </w:r>
      <w:proofErr w:type="gramEnd"/>
      <w:r w:rsidR="0034610B" w:rsidRPr="008B2D50">
        <w:rPr>
          <w:rFonts w:ascii="Times New Roman" w:hAnsi="Times New Roman" w:cs="Times New Roman"/>
          <w:sz w:val="28"/>
          <w:szCs w:val="28"/>
        </w:rPr>
        <w:t xml:space="preserve"> «</w:t>
      </w:r>
      <w:proofErr w:type="spellStart"/>
      <w:r w:rsidR="00343AD8">
        <w:rPr>
          <w:rFonts w:ascii="Times New Roman" w:hAnsi="Times New Roman" w:cs="Times New Roman"/>
          <w:sz w:val="28"/>
          <w:szCs w:val="28"/>
        </w:rPr>
        <w:t>Тукаевский</w:t>
      </w:r>
      <w:proofErr w:type="spellEnd"/>
      <w:r w:rsidR="0034610B" w:rsidRPr="008B2D50">
        <w:rPr>
          <w:rFonts w:ascii="Times New Roman" w:hAnsi="Times New Roman" w:cs="Times New Roman"/>
          <w:sz w:val="28"/>
          <w:szCs w:val="28"/>
        </w:rPr>
        <w:t xml:space="preserve">»- «Животноводческий комплекс на </w:t>
      </w:r>
      <w:r w:rsidR="00343AD8">
        <w:rPr>
          <w:rFonts w:ascii="Times New Roman" w:hAnsi="Times New Roman" w:cs="Times New Roman"/>
          <w:sz w:val="28"/>
          <w:szCs w:val="28"/>
        </w:rPr>
        <w:t>2500</w:t>
      </w:r>
      <w:r w:rsidR="0034610B" w:rsidRPr="008B2D50">
        <w:rPr>
          <w:rFonts w:ascii="Times New Roman" w:hAnsi="Times New Roman" w:cs="Times New Roman"/>
          <w:sz w:val="28"/>
          <w:szCs w:val="28"/>
        </w:rPr>
        <w:t xml:space="preserve"> голов дойных к</w:t>
      </w:r>
      <w:r w:rsidR="0034610B">
        <w:rPr>
          <w:rFonts w:ascii="Times New Roman" w:hAnsi="Times New Roman" w:cs="Times New Roman"/>
          <w:sz w:val="28"/>
          <w:szCs w:val="28"/>
        </w:rPr>
        <w:t>оров</w:t>
      </w:r>
      <w:r w:rsidR="00C51934">
        <w:rPr>
          <w:rFonts w:ascii="Times New Roman" w:hAnsi="Times New Roman" w:cs="Times New Roman"/>
          <w:sz w:val="28"/>
          <w:szCs w:val="28"/>
        </w:rPr>
        <w:t>»</w:t>
      </w:r>
      <w:r w:rsidR="00343AD8">
        <w:rPr>
          <w:rFonts w:ascii="Times New Roman" w:hAnsi="Times New Roman" w:cs="Times New Roman"/>
          <w:sz w:val="28"/>
          <w:szCs w:val="28"/>
        </w:rPr>
        <w:t>.</w:t>
      </w:r>
    </w:p>
    <w:p w:rsidR="00BD2D06" w:rsidRDefault="0034610B" w:rsidP="00BD2D06">
      <w:pPr>
        <w:spacing w:after="0" w:line="240" w:lineRule="auto"/>
        <w:ind w:firstLine="708"/>
        <w:jc w:val="both"/>
        <w:rPr>
          <w:rFonts w:ascii="Times New Roman" w:hAnsi="Times New Roman" w:cs="Times New Roman"/>
          <w:sz w:val="28"/>
          <w:szCs w:val="28"/>
          <w:lang w:val="tt-RU"/>
        </w:rPr>
      </w:pPr>
      <w:r w:rsidRPr="004D67D3">
        <w:rPr>
          <w:rFonts w:ascii="Times New Roman" w:hAnsi="Times New Roman" w:cs="Times New Roman"/>
          <w:sz w:val="28"/>
          <w:szCs w:val="28"/>
        </w:rPr>
        <w:t>Приоритетным направлением развития агропромышленного комплекса должно стать техническое перевооружение отрасли</w:t>
      </w:r>
      <w:r w:rsidR="00C51934">
        <w:rPr>
          <w:rFonts w:ascii="Times New Roman" w:hAnsi="Times New Roman" w:cs="Times New Roman"/>
          <w:sz w:val="28"/>
          <w:szCs w:val="28"/>
        </w:rPr>
        <w:t>,</w:t>
      </w:r>
      <w:r w:rsidR="007A4946">
        <w:rPr>
          <w:rFonts w:ascii="Times New Roman" w:hAnsi="Times New Roman" w:cs="Times New Roman"/>
          <w:sz w:val="28"/>
          <w:szCs w:val="28"/>
        </w:rPr>
        <w:t xml:space="preserve"> </w:t>
      </w:r>
      <w:r w:rsidRPr="004D67D3">
        <w:rPr>
          <w:rFonts w:ascii="Times New Roman" w:hAnsi="Times New Roman" w:cs="Times New Roman"/>
          <w:sz w:val="28"/>
          <w:szCs w:val="28"/>
        </w:rPr>
        <w:t xml:space="preserve"> обеспечивающее привлекательность рабочих мест, уровень заработной платы, повышение производительности труда, качество и </w:t>
      </w:r>
      <w:proofErr w:type="spellStart"/>
      <w:r w:rsidRPr="004D67D3">
        <w:rPr>
          <w:rFonts w:ascii="Times New Roman" w:hAnsi="Times New Roman" w:cs="Times New Roman"/>
          <w:sz w:val="28"/>
          <w:szCs w:val="28"/>
        </w:rPr>
        <w:t>экологичность</w:t>
      </w:r>
      <w:proofErr w:type="spellEnd"/>
      <w:r w:rsidRPr="004D67D3">
        <w:rPr>
          <w:rFonts w:ascii="Times New Roman" w:hAnsi="Times New Roman" w:cs="Times New Roman"/>
          <w:sz w:val="28"/>
          <w:szCs w:val="28"/>
        </w:rPr>
        <w:t xml:space="preserve"> производи</w:t>
      </w:r>
      <w:r w:rsidR="002A1500">
        <w:rPr>
          <w:rFonts w:ascii="Times New Roman" w:hAnsi="Times New Roman" w:cs="Times New Roman"/>
          <w:sz w:val="28"/>
          <w:szCs w:val="28"/>
        </w:rPr>
        <w:t>мой продукции.</w:t>
      </w:r>
      <w:bookmarkStart w:id="5" w:name="_Toc463358964"/>
    </w:p>
    <w:p w:rsidR="008A0D58" w:rsidRPr="008A0D58" w:rsidRDefault="006B329A" w:rsidP="00BD2D06">
      <w:pPr>
        <w:spacing w:after="0" w:line="240" w:lineRule="auto"/>
        <w:ind w:firstLine="708"/>
        <w:jc w:val="both"/>
      </w:pPr>
      <w:r w:rsidRPr="00BD2D06">
        <w:rPr>
          <w:rFonts w:ascii="Times New Roman" w:hAnsi="Times New Roman" w:cs="Times New Roman"/>
          <w:sz w:val="28"/>
          <w:szCs w:val="28"/>
        </w:rPr>
        <w:t>Система основных мероприятий</w:t>
      </w:r>
      <w:bookmarkEnd w:id="5"/>
      <w:r w:rsidRPr="00BD2D06">
        <w:rPr>
          <w:rFonts w:ascii="Times New Roman" w:hAnsi="Times New Roman" w:cs="Times New Roman"/>
          <w:sz w:val="28"/>
          <w:szCs w:val="28"/>
        </w:rPr>
        <w:t xml:space="preserve"> Программы:</w:t>
      </w:r>
    </w:p>
    <w:p w:rsidR="006B329A" w:rsidRPr="00BE37B0" w:rsidRDefault="00075405" w:rsidP="00075405">
      <w:pPr>
        <w:pStyle w:val="a5"/>
        <w:numPr>
          <w:ilvl w:val="0"/>
          <w:numId w:val="39"/>
        </w:numPr>
        <w:spacing w:after="0" w:line="240" w:lineRule="auto"/>
        <w:jc w:val="both"/>
      </w:pPr>
      <w:r>
        <w:rPr>
          <w:rFonts w:ascii="Times New Roman" w:hAnsi="Times New Roman" w:cs="Times New Roman"/>
          <w:sz w:val="28"/>
          <w:szCs w:val="28"/>
          <w:lang w:val="tt-RU"/>
        </w:rPr>
        <w:t xml:space="preserve"> </w:t>
      </w:r>
      <w:r w:rsidR="006B329A" w:rsidRPr="00075405">
        <w:rPr>
          <w:rFonts w:ascii="Times New Roman" w:hAnsi="Times New Roman" w:cs="Times New Roman"/>
          <w:sz w:val="28"/>
          <w:szCs w:val="28"/>
        </w:rPr>
        <w:t>Производство продукции агропромышленного комплекса.</w:t>
      </w:r>
    </w:p>
    <w:p w:rsidR="006B329A" w:rsidRDefault="006B329A" w:rsidP="006B329A">
      <w:pPr>
        <w:spacing w:after="0" w:line="240" w:lineRule="auto"/>
        <w:ind w:firstLine="709"/>
        <w:jc w:val="both"/>
        <w:rPr>
          <w:rFonts w:ascii="Times New Roman" w:hAnsi="Times New Roman" w:cs="Times New Roman"/>
          <w:sz w:val="28"/>
          <w:szCs w:val="28"/>
        </w:rPr>
      </w:pPr>
      <w:bookmarkStart w:id="6" w:name="_Toc462901408"/>
      <w:r w:rsidRPr="00400FAA">
        <w:rPr>
          <w:rFonts w:ascii="Times New Roman" w:hAnsi="Times New Roman" w:cs="Times New Roman"/>
          <w:sz w:val="28"/>
          <w:szCs w:val="28"/>
        </w:rPr>
        <w:t>В целях решения данной задачи реализуются мероприятия, способствующие ускоренному развитию лизинговых механизмов (</w:t>
      </w:r>
      <w:r>
        <w:rPr>
          <w:rFonts w:ascii="Times New Roman" w:hAnsi="Times New Roman" w:cs="Times New Roman"/>
          <w:sz w:val="28"/>
          <w:szCs w:val="28"/>
        </w:rPr>
        <w:t>Лизинг-Грант</w:t>
      </w:r>
      <w:r w:rsidRPr="00400FAA">
        <w:rPr>
          <w:rFonts w:ascii="Times New Roman" w:hAnsi="Times New Roman" w:cs="Times New Roman"/>
          <w:sz w:val="28"/>
          <w:szCs w:val="28"/>
        </w:rPr>
        <w:t>), обеспечивающих доступ к материальным ресурсам, что способствует частичному решению проблем промышленных и сельскохозяйственных предприятий, связанных с обновлением основных производственных фондов</w:t>
      </w:r>
      <w:r>
        <w:rPr>
          <w:rFonts w:ascii="Times New Roman" w:hAnsi="Times New Roman" w:cs="Times New Roman"/>
          <w:sz w:val="28"/>
          <w:szCs w:val="28"/>
        </w:rPr>
        <w:t>, в том числе программы  субсидирования затрат на приобретение оборудования</w:t>
      </w:r>
      <w:r w:rsidRPr="00400FAA">
        <w:rPr>
          <w:rFonts w:ascii="Times New Roman" w:hAnsi="Times New Roman" w:cs="Times New Roman"/>
          <w:sz w:val="28"/>
          <w:szCs w:val="28"/>
        </w:rPr>
        <w:t>;</w:t>
      </w:r>
      <w:bookmarkStart w:id="7" w:name="_Toc462901409"/>
      <w:bookmarkEnd w:id="6"/>
    </w:p>
    <w:p w:rsidR="006B329A" w:rsidRDefault="00075405"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6B329A" w:rsidRPr="00400FAA">
        <w:rPr>
          <w:rFonts w:ascii="Times New Roman" w:hAnsi="Times New Roman" w:cs="Times New Roman"/>
          <w:sz w:val="28"/>
          <w:szCs w:val="28"/>
        </w:rPr>
        <w:t>Развитие предпринимательской деятельности в сельском хозяйстве</w:t>
      </w:r>
      <w:r w:rsidR="006B329A">
        <w:rPr>
          <w:rFonts w:ascii="Times New Roman" w:hAnsi="Times New Roman" w:cs="Times New Roman"/>
          <w:sz w:val="28"/>
          <w:szCs w:val="28"/>
        </w:rPr>
        <w:t>, и</w:t>
      </w:r>
      <w:r w:rsidR="006B329A" w:rsidRPr="00400FAA">
        <w:rPr>
          <w:rFonts w:ascii="Times New Roman" w:hAnsi="Times New Roman" w:cs="Times New Roman"/>
          <w:sz w:val="28"/>
          <w:szCs w:val="28"/>
        </w:rPr>
        <w:t xml:space="preserve">зучение передовых форм организации малого и среднего бизнеса в сельском хозяйстве и их реализация в </w:t>
      </w:r>
      <w:proofErr w:type="spellStart"/>
      <w:r w:rsidR="00343AD8">
        <w:rPr>
          <w:rFonts w:ascii="Times New Roman" w:hAnsi="Times New Roman" w:cs="Times New Roman"/>
          <w:sz w:val="28"/>
          <w:szCs w:val="28"/>
        </w:rPr>
        <w:t>Атнин</w:t>
      </w:r>
      <w:r w:rsidR="006B329A">
        <w:rPr>
          <w:rFonts w:ascii="Times New Roman" w:hAnsi="Times New Roman" w:cs="Times New Roman"/>
          <w:sz w:val="28"/>
          <w:szCs w:val="28"/>
        </w:rPr>
        <w:t>ском</w:t>
      </w:r>
      <w:proofErr w:type="spellEnd"/>
      <w:r w:rsidR="006B329A">
        <w:rPr>
          <w:rFonts w:ascii="Times New Roman" w:hAnsi="Times New Roman" w:cs="Times New Roman"/>
          <w:sz w:val="28"/>
          <w:szCs w:val="28"/>
        </w:rPr>
        <w:t xml:space="preserve"> муниципальном районе:</w:t>
      </w:r>
    </w:p>
    <w:p w:rsidR="006B329A" w:rsidRDefault="006B329A"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5405">
        <w:rPr>
          <w:rFonts w:ascii="Times New Roman" w:hAnsi="Times New Roman" w:cs="Times New Roman"/>
          <w:sz w:val="28"/>
          <w:szCs w:val="28"/>
          <w:lang w:val="tt-RU"/>
        </w:rPr>
        <w:t xml:space="preserve">  </w:t>
      </w:r>
      <w:r w:rsidRPr="00400FAA">
        <w:rPr>
          <w:rFonts w:ascii="Times New Roman" w:hAnsi="Times New Roman" w:cs="Times New Roman"/>
          <w:sz w:val="28"/>
          <w:szCs w:val="28"/>
        </w:rPr>
        <w:t>Содействие в участии в реализуемых республиканских программах по развитию предпринимательства в сельском хозяйстве.</w:t>
      </w:r>
      <w:bookmarkEnd w:id="7"/>
      <w:r>
        <w:rPr>
          <w:rFonts w:ascii="Times New Roman" w:hAnsi="Times New Roman" w:cs="Times New Roman"/>
          <w:sz w:val="28"/>
          <w:szCs w:val="28"/>
        </w:rPr>
        <w:t xml:space="preserve"> </w:t>
      </w:r>
    </w:p>
    <w:p w:rsidR="006B329A" w:rsidRDefault="006B329A"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5405">
        <w:rPr>
          <w:rFonts w:ascii="Times New Roman" w:hAnsi="Times New Roman" w:cs="Times New Roman"/>
          <w:sz w:val="28"/>
          <w:szCs w:val="28"/>
          <w:lang w:val="tt-RU"/>
        </w:rPr>
        <w:t xml:space="preserve">  </w:t>
      </w:r>
      <w:r>
        <w:rPr>
          <w:rFonts w:ascii="Times New Roman" w:hAnsi="Times New Roman" w:cs="Times New Roman"/>
          <w:sz w:val="28"/>
          <w:szCs w:val="28"/>
        </w:rPr>
        <w:t>Предоставление  муниципального имущества по</w:t>
      </w:r>
      <w:r w:rsidR="00C51934">
        <w:rPr>
          <w:rFonts w:ascii="Times New Roman" w:hAnsi="Times New Roman" w:cs="Times New Roman"/>
          <w:sz w:val="28"/>
          <w:szCs w:val="28"/>
        </w:rPr>
        <w:t>д</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залог фермерам</w:t>
      </w:r>
      <w:proofErr w:type="gramEnd"/>
      <w:r>
        <w:rPr>
          <w:rFonts w:ascii="Times New Roman" w:hAnsi="Times New Roman" w:cs="Times New Roman"/>
          <w:sz w:val="28"/>
          <w:szCs w:val="28"/>
        </w:rPr>
        <w:t xml:space="preserve">, при получении кредитов на развитие бизнеса. </w:t>
      </w:r>
    </w:p>
    <w:p w:rsidR="006B329A" w:rsidRDefault="006B329A" w:rsidP="006B3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5405">
        <w:rPr>
          <w:rFonts w:ascii="Times New Roman" w:hAnsi="Times New Roman" w:cs="Times New Roman"/>
          <w:sz w:val="28"/>
          <w:szCs w:val="28"/>
          <w:lang w:val="tt-RU"/>
        </w:rPr>
        <w:t xml:space="preserve">   </w:t>
      </w:r>
      <w:r>
        <w:rPr>
          <w:rFonts w:ascii="Times New Roman" w:hAnsi="Times New Roman" w:cs="Times New Roman"/>
          <w:sz w:val="28"/>
          <w:szCs w:val="28"/>
        </w:rPr>
        <w:t>Вручение  доильных аппаратов гражданам, имеющим 3 и более голов коров, теленка молодым семьям.</w:t>
      </w:r>
    </w:p>
    <w:p w:rsidR="006B329A" w:rsidRDefault="006B329A" w:rsidP="003B1319">
      <w:pPr>
        <w:spacing w:after="0" w:line="240" w:lineRule="auto"/>
        <w:ind w:firstLine="708"/>
        <w:jc w:val="both"/>
        <w:rPr>
          <w:rFonts w:ascii="Times New Roman" w:hAnsi="Times New Roman" w:cs="Times New Roman"/>
          <w:sz w:val="28"/>
          <w:szCs w:val="28"/>
        </w:rPr>
      </w:pPr>
      <w:r w:rsidRPr="00C0474B">
        <w:rPr>
          <w:rFonts w:ascii="Times New Roman" w:hAnsi="Times New Roman" w:cs="Times New Roman"/>
          <w:sz w:val="28"/>
          <w:szCs w:val="28"/>
        </w:rPr>
        <w:t xml:space="preserve">В настоящее время  на территории  </w:t>
      </w:r>
      <w:proofErr w:type="spellStart"/>
      <w:r w:rsidR="00343AD8">
        <w:rPr>
          <w:rFonts w:ascii="Times New Roman" w:hAnsi="Times New Roman" w:cs="Times New Roman"/>
          <w:sz w:val="28"/>
          <w:szCs w:val="28"/>
        </w:rPr>
        <w:t>Атнинского</w:t>
      </w:r>
      <w:proofErr w:type="spellEnd"/>
      <w:r w:rsidR="00343AD8">
        <w:rPr>
          <w:rFonts w:ascii="Times New Roman" w:hAnsi="Times New Roman" w:cs="Times New Roman"/>
          <w:sz w:val="28"/>
          <w:szCs w:val="28"/>
        </w:rPr>
        <w:t xml:space="preserve"> района</w:t>
      </w:r>
      <w:r>
        <w:rPr>
          <w:sz w:val="28"/>
          <w:szCs w:val="28"/>
        </w:rPr>
        <w:t xml:space="preserve"> </w:t>
      </w:r>
      <w:r>
        <w:rPr>
          <w:rFonts w:ascii="Times New Roman" w:hAnsi="Times New Roman" w:cs="Times New Roman"/>
          <w:sz w:val="28"/>
          <w:szCs w:val="28"/>
        </w:rPr>
        <w:t xml:space="preserve">еженедельно проводятся сельскохозяйственные  ярмарки, </w:t>
      </w:r>
      <w:r w:rsidRPr="00C0474B">
        <w:rPr>
          <w:rFonts w:ascii="Times New Roman" w:hAnsi="Times New Roman" w:cs="Times New Roman"/>
          <w:sz w:val="28"/>
          <w:szCs w:val="28"/>
        </w:rPr>
        <w:t xml:space="preserve"> проведено сельскохозяйственных ярмарок, на которых   выставлено и реализовано более </w:t>
      </w:r>
      <w:r w:rsidR="00343AD8">
        <w:rPr>
          <w:rFonts w:ascii="Times New Roman" w:hAnsi="Times New Roman" w:cs="Times New Roman"/>
          <w:sz w:val="28"/>
          <w:szCs w:val="28"/>
        </w:rPr>
        <w:t>30</w:t>
      </w:r>
      <w:r w:rsidRPr="00C0474B">
        <w:rPr>
          <w:rFonts w:ascii="Times New Roman" w:hAnsi="Times New Roman" w:cs="Times New Roman"/>
          <w:sz w:val="28"/>
          <w:szCs w:val="28"/>
        </w:rPr>
        <w:t xml:space="preserve"> видов  продукции, </w:t>
      </w:r>
      <w:r w:rsidR="00465C64">
        <w:rPr>
          <w:rFonts w:ascii="Times New Roman" w:hAnsi="Times New Roman" w:cs="Times New Roman"/>
          <w:sz w:val="28"/>
          <w:szCs w:val="28"/>
        </w:rPr>
        <w:t xml:space="preserve">в том числе более </w:t>
      </w:r>
      <w:r w:rsidR="00343AD8">
        <w:rPr>
          <w:rFonts w:ascii="Times New Roman" w:hAnsi="Times New Roman" w:cs="Times New Roman"/>
          <w:sz w:val="28"/>
          <w:szCs w:val="28"/>
        </w:rPr>
        <w:t>70</w:t>
      </w:r>
      <w:r w:rsidR="00C51934">
        <w:rPr>
          <w:rFonts w:ascii="Times New Roman" w:hAnsi="Times New Roman" w:cs="Times New Roman"/>
          <w:sz w:val="28"/>
          <w:szCs w:val="28"/>
        </w:rPr>
        <w:t xml:space="preserve"> тонн мяса различных сортов</w:t>
      </w:r>
      <w:r w:rsidR="00343AD8">
        <w:rPr>
          <w:rFonts w:ascii="Times New Roman" w:hAnsi="Times New Roman" w:cs="Times New Roman"/>
          <w:sz w:val="28"/>
          <w:szCs w:val="28"/>
        </w:rPr>
        <w:t xml:space="preserve"> </w:t>
      </w:r>
      <w:r w:rsidRPr="00C0474B">
        <w:rPr>
          <w:rFonts w:ascii="Times New Roman" w:hAnsi="Times New Roman" w:cs="Times New Roman"/>
          <w:sz w:val="28"/>
          <w:szCs w:val="28"/>
        </w:rPr>
        <w:t xml:space="preserve">овощей,  молочная, хлебобулочная продукция.  На ярмарках принимают участие предприятия всех форм собственности, в том числе личные подсобные  хозяйства.   Средние цены на продукцию, реализуемую на ярмарках, в среднем на 10-15% ниже цен на розничных рынках города и магазинов. Для реализации собственной  продукции расширяются возможности местных товаропроизводителей, в том числе граждан, занимающихся садоводством, огородничеством, животноводством.  </w:t>
      </w:r>
    </w:p>
    <w:p w:rsidR="008A0D58" w:rsidRDefault="008A0D58" w:rsidP="003B1319">
      <w:pPr>
        <w:spacing w:after="0" w:line="240" w:lineRule="auto"/>
        <w:ind w:firstLine="708"/>
        <w:jc w:val="both"/>
        <w:rPr>
          <w:rFonts w:ascii="Times New Roman" w:hAnsi="Times New Roman" w:cs="Times New Roman"/>
          <w:sz w:val="28"/>
          <w:szCs w:val="28"/>
        </w:rPr>
      </w:pPr>
    </w:p>
    <w:p w:rsidR="00FF1C20" w:rsidRPr="008C7531" w:rsidRDefault="004728A7" w:rsidP="003B1319">
      <w:pPr>
        <w:pStyle w:val="3"/>
        <w:spacing w:before="0" w:line="240" w:lineRule="auto"/>
        <w:ind w:firstLine="708"/>
        <w:jc w:val="both"/>
        <w:rPr>
          <w:rFonts w:ascii="Times New Roman" w:hAnsi="Times New Roman" w:cs="Times New Roman"/>
          <w:color w:val="auto"/>
        </w:rPr>
      </w:pPr>
      <w:r>
        <w:rPr>
          <w:rFonts w:ascii="Times New Roman" w:hAnsi="Times New Roman" w:cs="Times New Roman"/>
          <w:color w:val="auto"/>
          <w:sz w:val="28"/>
          <w:szCs w:val="28"/>
          <w:lang w:eastAsia="en-US"/>
        </w:rPr>
        <w:t>3.9</w:t>
      </w:r>
      <w:r w:rsidR="00240680">
        <w:rPr>
          <w:rFonts w:ascii="Times New Roman" w:hAnsi="Times New Roman" w:cs="Times New Roman"/>
          <w:color w:val="auto"/>
          <w:sz w:val="28"/>
          <w:szCs w:val="28"/>
          <w:lang w:eastAsia="en-US"/>
        </w:rPr>
        <w:t>.</w:t>
      </w:r>
      <w:r w:rsidR="00FF1C20">
        <w:rPr>
          <w:rFonts w:ascii="Times New Roman" w:hAnsi="Times New Roman" w:cs="Times New Roman"/>
          <w:color w:val="auto"/>
          <w:sz w:val="28"/>
          <w:szCs w:val="28"/>
          <w:lang w:eastAsia="en-US"/>
        </w:rPr>
        <w:t xml:space="preserve"> Развитие кооперации в туристическом направлении</w:t>
      </w:r>
    </w:p>
    <w:p w:rsidR="00193A99" w:rsidRPr="006D6A1C" w:rsidRDefault="00193A99" w:rsidP="006B329A">
      <w:pPr>
        <w:spacing w:after="0" w:line="240" w:lineRule="auto"/>
        <w:jc w:val="both"/>
        <w:rPr>
          <w:rFonts w:ascii="Times New Roman" w:hAnsi="Times New Roman"/>
          <w:sz w:val="28"/>
          <w:szCs w:val="28"/>
        </w:rPr>
      </w:pPr>
    </w:p>
    <w:p w:rsidR="006B329A" w:rsidRPr="00FC1ABD" w:rsidRDefault="006B329A" w:rsidP="006B329A">
      <w:pPr>
        <w:spacing w:after="0" w:line="240" w:lineRule="auto"/>
        <w:ind w:firstLine="709"/>
        <w:jc w:val="both"/>
        <w:rPr>
          <w:rFonts w:ascii="Times New Roman" w:hAnsi="Times New Roman" w:cs="Times New Roman"/>
          <w:sz w:val="28"/>
          <w:szCs w:val="28"/>
        </w:rPr>
      </w:pPr>
      <w:r w:rsidRPr="00FC1ABD">
        <w:rPr>
          <w:rFonts w:ascii="Times New Roman" w:hAnsi="Times New Roman" w:cs="Times New Roman"/>
          <w:sz w:val="28"/>
          <w:szCs w:val="28"/>
          <w:shd w:val="clear" w:color="auto" w:fill="F5F5F5"/>
        </w:rPr>
        <w:t xml:space="preserve">Неэкономические факторы создают потенциальные возможности развития туризма. Это наличие ландшафтов, рекреационных зон, культурных объектов,  самобытной культуры, архитектуры, и т.д. В постиндустриальную эпоху в иерархии ценностей наряду с материальным благополучием и удобством все большее значение получают ощущения и впечатления, что  является фактором развития туризма. Экономические факторы определяют реальные возможности развития туризма на фоне потенциальных возможностей. </w:t>
      </w:r>
      <w:r>
        <w:rPr>
          <w:rFonts w:ascii="Times New Roman" w:hAnsi="Times New Roman" w:cs="Times New Roman"/>
          <w:sz w:val="28"/>
          <w:szCs w:val="28"/>
          <w:shd w:val="clear" w:color="auto" w:fill="F5F5F5"/>
        </w:rPr>
        <w:t xml:space="preserve">Имеются все </w:t>
      </w:r>
      <w:r w:rsidRPr="00FC1ABD">
        <w:rPr>
          <w:rFonts w:ascii="Times New Roman" w:hAnsi="Times New Roman" w:cs="Times New Roman"/>
          <w:sz w:val="28"/>
          <w:szCs w:val="28"/>
          <w:shd w:val="clear" w:color="auto" w:fill="F5F5F5"/>
        </w:rPr>
        <w:t xml:space="preserve"> благоприятны</w:t>
      </w:r>
      <w:r>
        <w:rPr>
          <w:rFonts w:ascii="Times New Roman" w:hAnsi="Times New Roman" w:cs="Times New Roman"/>
          <w:sz w:val="28"/>
          <w:szCs w:val="28"/>
          <w:shd w:val="clear" w:color="auto" w:fill="F5F5F5"/>
        </w:rPr>
        <w:t>е</w:t>
      </w:r>
      <w:r w:rsidRPr="00FC1ABD">
        <w:rPr>
          <w:rFonts w:ascii="Times New Roman" w:hAnsi="Times New Roman" w:cs="Times New Roman"/>
          <w:sz w:val="28"/>
          <w:szCs w:val="28"/>
          <w:shd w:val="clear" w:color="auto" w:fill="F5F5F5"/>
        </w:rPr>
        <w:t xml:space="preserve"> фактор</w:t>
      </w:r>
      <w:r>
        <w:rPr>
          <w:rFonts w:ascii="Times New Roman" w:hAnsi="Times New Roman" w:cs="Times New Roman"/>
          <w:sz w:val="28"/>
          <w:szCs w:val="28"/>
          <w:shd w:val="clear" w:color="auto" w:fill="F5F5F5"/>
        </w:rPr>
        <w:t>ы</w:t>
      </w:r>
      <w:r w:rsidRPr="00FC1ABD">
        <w:rPr>
          <w:rFonts w:ascii="Times New Roman" w:hAnsi="Times New Roman" w:cs="Times New Roman"/>
          <w:sz w:val="28"/>
          <w:szCs w:val="28"/>
          <w:shd w:val="clear" w:color="auto" w:fill="F5F5F5"/>
        </w:rPr>
        <w:t xml:space="preserve"> </w:t>
      </w:r>
      <w:r>
        <w:rPr>
          <w:rFonts w:ascii="Times New Roman" w:hAnsi="Times New Roman" w:cs="Times New Roman"/>
          <w:sz w:val="28"/>
          <w:szCs w:val="28"/>
          <w:shd w:val="clear" w:color="auto" w:fill="F5F5F5"/>
        </w:rPr>
        <w:t>для развития</w:t>
      </w:r>
      <w:r w:rsidRPr="00FC1ABD">
        <w:rPr>
          <w:rFonts w:ascii="Times New Roman" w:hAnsi="Times New Roman" w:cs="Times New Roman"/>
          <w:sz w:val="28"/>
          <w:szCs w:val="28"/>
          <w:shd w:val="clear" w:color="auto" w:fill="F5F5F5"/>
        </w:rPr>
        <w:t xml:space="preserve"> туризма</w:t>
      </w:r>
      <w:r>
        <w:rPr>
          <w:rFonts w:ascii="Times New Roman" w:hAnsi="Times New Roman" w:cs="Times New Roman"/>
          <w:sz w:val="28"/>
          <w:szCs w:val="28"/>
          <w:shd w:val="clear" w:color="auto" w:fill="F5F5F5"/>
        </w:rPr>
        <w:t xml:space="preserve">. </w:t>
      </w:r>
      <w:r w:rsidRPr="00FC1ABD">
        <w:rPr>
          <w:rFonts w:ascii="Times New Roman" w:hAnsi="Times New Roman" w:cs="Times New Roman"/>
          <w:sz w:val="28"/>
          <w:szCs w:val="28"/>
          <w:shd w:val="clear" w:color="auto" w:fill="F5F5F5"/>
        </w:rPr>
        <w:t xml:space="preserve"> </w:t>
      </w:r>
    </w:p>
    <w:p w:rsidR="003B1319" w:rsidRDefault="006B329A" w:rsidP="003B1319">
      <w:pPr>
        <w:spacing w:after="0" w:line="240" w:lineRule="auto"/>
        <w:ind w:firstLine="708"/>
        <w:jc w:val="both"/>
        <w:rPr>
          <w:rFonts w:ascii="Times New Roman" w:hAnsi="Times New Roman" w:cs="Times New Roman"/>
          <w:color w:val="000000"/>
          <w:sz w:val="28"/>
          <w:szCs w:val="28"/>
        </w:rPr>
      </w:pPr>
      <w:r w:rsidRPr="00502301">
        <w:rPr>
          <w:rFonts w:ascii="Times New Roman" w:hAnsi="Times New Roman" w:cs="Times New Roman"/>
          <w:color w:val="000000"/>
          <w:sz w:val="28"/>
          <w:szCs w:val="28"/>
        </w:rPr>
        <w:t xml:space="preserve">Человек издавна стремился украсить свое жилище и все, с чем ему приходится сталкиваться в быту. При изготовлении любой вещи народный мастер не только думал о ее практическом назначении, но и не забывал о красоте. Красота и польза в его творчестве всегда были </w:t>
      </w:r>
      <w:proofErr w:type="gramStart"/>
      <w:r w:rsidRPr="00502301">
        <w:rPr>
          <w:rFonts w:ascii="Times New Roman" w:hAnsi="Times New Roman" w:cs="Times New Roman"/>
          <w:color w:val="000000"/>
          <w:sz w:val="28"/>
          <w:szCs w:val="28"/>
        </w:rPr>
        <w:t>не отделимы</w:t>
      </w:r>
      <w:proofErr w:type="gramEnd"/>
      <w:r w:rsidRPr="00502301">
        <w:rPr>
          <w:rFonts w:ascii="Times New Roman" w:hAnsi="Times New Roman" w:cs="Times New Roman"/>
          <w:color w:val="000000"/>
          <w:sz w:val="28"/>
          <w:szCs w:val="28"/>
        </w:rPr>
        <w:t>. Из самых простых материало</w:t>
      </w:r>
      <w:proofErr w:type="gramStart"/>
      <w:r w:rsidRPr="00502301">
        <w:rPr>
          <w:rFonts w:ascii="Times New Roman" w:hAnsi="Times New Roman" w:cs="Times New Roman"/>
          <w:color w:val="000000"/>
          <w:sz w:val="28"/>
          <w:szCs w:val="28"/>
        </w:rPr>
        <w:t>в-</w:t>
      </w:r>
      <w:proofErr w:type="gramEnd"/>
      <w:r w:rsidRPr="00502301">
        <w:rPr>
          <w:rFonts w:ascii="Times New Roman" w:hAnsi="Times New Roman" w:cs="Times New Roman"/>
          <w:color w:val="000000"/>
          <w:sz w:val="28"/>
          <w:szCs w:val="28"/>
        </w:rPr>
        <w:t xml:space="preserve"> дерева, металла, камня, глины</w:t>
      </w:r>
      <w:r>
        <w:rPr>
          <w:rFonts w:ascii="Times New Roman" w:hAnsi="Times New Roman" w:cs="Times New Roman"/>
          <w:color w:val="000000"/>
          <w:sz w:val="28"/>
          <w:szCs w:val="28"/>
        </w:rPr>
        <w:t xml:space="preserve"> </w:t>
      </w:r>
      <w:r w:rsidR="001D4001">
        <w:rPr>
          <w:rFonts w:ascii="Times New Roman" w:hAnsi="Times New Roman" w:cs="Times New Roman"/>
          <w:color w:val="000000"/>
          <w:sz w:val="28"/>
          <w:szCs w:val="28"/>
        </w:rPr>
        <w:t>–</w:t>
      </w:r>
      <w:r w:rsidRPr="00502301">
        <w:rPr>
          <w:rFonts w:ascii="Times New Roman" w:hAnsi="Times New Roman" w:cs="Times New Roman"/>
          <w:color w:val="000000"/>
          <w:sz w:val="28"/>
          <w:szCs w:val="28"/>
        </w:rPr>
        <w:t xml:space="preserve"> создавал он истинные произведения декоративно- прикладного искусства. </w:t>
      </w:r>
    </w:p>
    <w:p w:rsidR="008A0D58" w:rsidRDefault="008A0D58" w:rsidP="003B1319">
      <w:pPr>
        <w:spacing w:after="0" w:line="240" w:lineRule="auto"/>
        <w:ind w:firstLine="708"/>
        <w:jc w:val="both"/>
        <w:rPr>
          <w:rFonts w:ascii="Times New Roman" w:hAnsi="Times New Roman" w:cs="Times New Roman"/>
          <w:color w:val="000000"/>
          <w:sz w:val="28"/>
          <w:szCs w:val="28"/>
        </w:rPr>
      </w:pPr>
    </w:p>
    <w:p w:rsidR="00FF1C20" w:rsidRPr="003B1319" w:rsidRDefault="00240680" w:rsidP="003B1319">
      <w:pPr>
        <w:spacing w:after="0" w:line="240" w:lineRule="auto"/>
        <w:ind w:firstLine="708"/>
        <w:jc w:val="both"/>
        <w:rPr>
          <w:rFonts w:ascii="Times New Roman" w:hAnsi="Times New Roman" w:cs="Times New Roman"/>
          <w:b/>
          <w:sz w:val="28"/>
          <w:szCs w:val="28"/>
        </w:rPr>
      </w:pPr>
      <w:r w:rsidRPr="003B1319">
        <w:rPr>
          <w:rFonts w:ascii="Times New Roman" w:hAnsi="Times New Roman" w:cs="Times New Roman"/>
          <w:b/>
          <w:sz w:val="28"/>
          <w:szCs w:val="28"/>
        </w:rPr>
        <w:t>3.</w:t>
      </w:r>
      <w:r w:rsidR="004728A7">
        <w:rPr>
          <w:rFonts w:ascii="Times New Roman" w:hAnsi="Times New Roman" w:cs="Times New Roman"/>
          <w:b/>
          <w:sz w:val="28"/>
          <w:szCs w:val="28"/>
        </w:rPr>
        <w:t>10</w:t>
      </w:r>
      <w:r w:rsidR="00ED39BC" w:rsidRPr="003B1319">
        <w:rPr>
          <w:rFonts w:ascii="Times New Roman" w:hAnsi="Times New Roman" w:cs="Times New Roman"/>
          <w:b/>
          <w:sz w:val="28"/>
          <w:szCs w:val="28"/>
        </w:rPr>
        <w:t>.</w:t>
      </w:r>
      <w:r w:rsidR="00FF1C20" w:rsidRPr="003B1319">
        <w:rPr>
          <w:rFonts w:ascii="Times New Roman" w:hAnsi="Times New Roman" w:cs="Times New Roman"/>
          <w:b/>
          <w:sz w:val="28"/>
          <w:szCs w:val="28"/>
          <w:lang w:eastAsia="en-US"/>
        </w:rPr>
        <w:t xml:space="preserve"> Развитие кооперации в </w:t>
      </w:r>
      <w:r w:rsidR="001343D9" w:rsidRPr="003B1319">
        <w:rPr>
          <w:rFonts w:ascii="Times New Roman" w:hAnsi="Times New Roman" w:cs="Times New Roman"/>
          <w:b/>
          <w:color w:val="000000"/>
          <w:sz w:val="28"/>
          <w:szCs w:val="28"/>
          <w:shd w:val="clear" w:color="auto" w:fill="FFFFFF"/>
        </w:rPr>
        <w:t>IT-сфере</w:t>
      </w:r>
    </w:p>
    <w:p w:rsidR="00FF1C20" w:rsidRDefault="00FF1C20" w:rsidP="006B329A">
      <w:pPr>
        <w:spacing w:after="0" w:line="240" w:lineRule="auto"/>
        <w:jc w:val="both"/>
        <w:rPr>
          <w:rFonts w:ascii="Times New Roman" w:hAnsi="Times New Roman" w:cs="Times New Roman"/>
          <w:sz w:val="28"/>
          <w:szCs w:val="28"/>
        </w:rPr>
      </w:pPr>
    </w:p>
    <w:p w:rsidR="006B329A" w:rsidRPr="001A0E16" w:rsidRDefault="006B329A" w:rsidP="003B1319">
      <w:pPr>
        <w:spacing w:after="0" w:line="240" w:lineRule="auto"/>
        <w:ind w:firstLine="708"/>
        <w:jc w:val="both"/>
        <w:rPr>
          <w:rFonts w:ascii="Times New Roman" w:hAnsi="Times New Roman" w:cs="Times New Roman"/>
          <w:sz w:val="28"/>
          <w:szCs w:val="28"/>
        </w:rPr>
      </w:pPr>
      <w:r w:rsidRPr="001A0E16">
        <w:rPr>
          <w:rFonts w:ascii="Times New Roman" w:hAnsi="Times New Roman" w:cs="Times New Roman"/>
          <w:color w:val="000000"/>
          <w:sz w:val="28"/>
          <w:szCs w:val="28"/>
          <w:shd w:val="clear" w:color="auto" w:fill="FFFFFF"/>
        </w:rPr>
        <w:t>Телекоммуникации и IT-технологии развиваются так интенсивно, что изменения в них происходят за сравнительно короткие сроки. Например, интернет – одно из популярнейших сре</w:t>
      </w:r>
      <w:proofErr w:type="gramStart"/>
      <w:r w:rsidRPr="001A0E16">
        <w:rPr>
          <w:rFonts w:ascii="Times New Roman" w:hAnsi="Times New Roman" w:cs="Times New Roman"/>
          <w:color w:val="000000"/>
          <w:sz w:val="28"/>
          <w:szCs w:val="28"/>
          <w:shd w:val="clear" w:color="auto" w:fill="FFFFFF"/>
        </w:rPr>
        <w:t>дств св</w:t>
      </w:r>
      <w:proofErr w:type="gramEnd"/>
      <w:r w:rsidRPr="001A0E16">
        <w:rPr>
          <w:rFonts w:ascii="Times New Roman" w:hAnsi="Times New Roman" w:cs="Times New Roman"/>
          <w:color w:val="000000"/>
          <w:sz w:val="28"/>
          <w:szCs w:val="28"/>
          <w:shd w:val="clear" w:color="auto" w:fill="FFFFFF"/>
        </w:rPr>
        <w:t xml:space="preserve">язи – из ведомственной сети преобразовался во всемирную инфраструктуру. За 30 лет его существования доступ к нему появился более чем в 180 странах мира, а </w:t>
      </w:r>
      <w:proofErr w:type="gramStart"/>
      <w:r w:rsidRPr="001A0E16">
        <w:rPr>
          <w:rFonts w:ascii="Times New Roman" w:hAnsi="Times New Roman" w:cs="Times New Roman"/>
          <w:color w:val="000000"/>
          <w:sz w:val="28"/>
          <w:szCs w:val="28"/>
          <w:shd w:val="clear" w:color="auto" w:fill="FFFFFF"/>
        </w:rPr>
        <w:t>интернет-пользователей</w:t>
      </w:r>
      <w:proofErr w:type="gramEnd"/>
      <w:r w:rsidRPr="001A0E16">
        <w:rPr>
          <w:rFonts w:ascii="Times New Roman" w:hAnsi="Times New Roman" w:cs="Times New Roman"/>
          <w:color w:val="000000"/>
          <w:sz w:val="28"/>
          <w:szCs w:val="28"/>
          <w:shd w:val="clear" w:color="auto" w:fill="FFFFFF"/>
        </w:rPr>
        <w:t xml:space="preserve"> сейчас насчитывается едва ли не 3 миллиарда.</w:t>
      </w:r>
      <w:r>
        <w:rPr>
          <w:rFonts w:ascii="Times New Roman" w:hAnsi="Times New Roman" w:cs="Times New Roman"/>
          <w:color w:val="000000"/>
          <w:sz w:val="28"/>
          <w:szCs w:val="28"/>
          <w:shd w:val="clear" w:color="auto" w:fill="FFFFFF"/>
        </w:rPr>
        <w:t xml:space="preserve"> </w:t>
      </w:r>
      <w:r w:rsidRPr="001A0E16">
        <w:rPr>
          <w:rFonts w:ascii="Times New Roman" w:hAnsi="Times New Roman" w:cs="Times New Roman"/>
          <w:color w:val="000000"/>
          <w:sz w:val="28"/>
          <w:szCs w:val="28"/>
          <w:shd w:val="clear" w:color="auto" w:fill="FFFFFF"/>
        </w:rPr>
        <w:t>Человечество переходит на новый уровень общения и передачи информации, а это означает, что впереди у телекоммуникаций и IT-технологий множество перемен. И самыми главными реформаторами в этом деле станут люди, получившие образование в области связи и информатики.</w:t>
      </w:r>
      <w:r w:rsidRPr="001A0E16">
        <w:rPr>
          <w:rFonts w:ascii="Times New Roman" w:hAnsi="Times New Roman" w:cs="Times New Roman"/>
          <w:sz w:val="28"/>
          <w:szCs w:val="28"/>
        </w:rPr>
        <w:t xml:space="preserve"> </w:t>
      </w:r>
    </w:p>
    <w:p w:rsidR="006B329A" w:rsidRPr="002E10B4" w:rsidRDefault="006B329A" w:rsidP="003B1319">
      <w:pPr>
        <w:pStyle w:val="a5"/>
        <w:spacing w:after="0" w:line="240" w:lineRule="auto"/>
        <w:ind w:left="0" w:firstLine="708"/>
        <w:jc w:val="both"/>
        <w:rPr>
          <w:rFonts w:ascii="Times New Roman" w:hAnsi="Times New Roman" w:cs="Times New Roman"/>
          <w:sz w:val="28"/>
          <w:szCs w:val="28"/>
        </w:rPr>
      </w:pPr>
      <w:r w:rsidRPr="002E10B4">
        <w:rPr>
          <w:rFonts w:ascii="Times New Roman" w:hAnsi="Times New Roman" w:cs="Times New Roman"/>
          <w:color w:val="000000"/>
          <w:sz w:val="28"/>
          <w:szCs w:val="28"/>
          <w:shd w:val="clear" w:color="auto" w:fill="FFFFFF"/>
        </w:rPr>
        <w:t xml:space="preserve">Все что связано с информацией – поиск, хранение, передача </w:t>
      </w:r>
      <w:r w:rsidR="001D4001">
        <w:rPr>
          <w:rFonts w:ascii="Times New Roman" w:hAnsi="Times New Roman" w:cs="Times New Roman"/>
          <w:color w:val="000000"/>
          <w:sz w:val="28"/>
          <w:szCs w:val="28"/>
          <w:shd w:val="clear" w:color="auto" w:fill="FFFFFF"/>
        </w:rPr>
        <w:t>–</w:t>
      </w:r>
      <w:r w:rsidRPr="002E10B4">
        <w:rPr>
          <w:rFonts w:ascii="Times New Roman" w:hAnsi="Times New Roman" w:cs="Times New Roman"/>
          <w:color w:val="000000"/>
          <w:sz w:val="28"/>
          <w:szCs w:val="28"/>
          <w:shd w:val="clear" w:color="auto" w:fill="FFFFFF"/>
        </w:rPr>
        <w:t xml:space="preserve"> относится к IT-технологиям. </w:t>
      </w:r>
      <w:r>
        <w:rPr>
          <w:rFonts w:ascii="Times New Roman" w:hAnsi="Times New Roman" w:cs="Times New Roman"/>
          <w:color w:val="000000"/>
          <w:sz w:val="28"/>
          <w:szCs w:val="28"/>
          <w:shd w:val="clear" w:color="auto" w:fill="FFFFFF"/>
        </w:rPr>
        <w:t xml:space="preserve"> </w:t>
      </w:r>
      <w:r w:rsidRPr="002E10B4">
        <w:rPr>
          <w:rFonts w:ascii="Times New Roman" w:hAnsi="Times New Roman" w:cs="Times New Roman"/>
          <w:color w:val="000000"/>
          <w:sz w:val="28"/>
          <w:szCs w:val="28"/>
          <w:shd w:val="clear" w:color="auto" w:fill="FFFFFF"/>
        </w:rPr>
        <w:t xml:space="preserve">Хранение и передача данных, конечно, очень важны, но только при условии быстрого поиска и обработки нужной информации. Тут </w:t>
      </w:r>
      <w:proofErr w:type="gramStart"/>
      <w:r w:rsidRPr="002E10B4">
        <w:rPr>
          <w:rFonts w:ascii="Times New Roman" w:hAnsi="Times New Roman" w:cs="Times New Roman"/>
          <w:color w:val="000000"/>
          <w:sz w:val="28"/>
          <w:szCs w:val="28"/>
          <w:shd w:val="clear" w:color="auto" w:fill="FFFFFF"/>
        </w:rPr>
        <w:t>тоже достигнут</w:t>
      </w:r>
      <w:proofErr w:type="gramEnd"/>
      <w:r w:rsidRPr="002E10B4">
        <w:rPr>
          <w:rFonts w:ascii="Times New Roman" w:hAnsi="Times New Roman" w:cs="Times New Roman"/>
          <w:color w:val="000000"/>
          <w:sz w:val="28"/>
          <w:szCs w:val="28"/>
          <w:shd w:val="clear" w:color="auto" w:fill="FFFFFF"/>
        </w:rPr>
        <w:t xml:space="preserve"> большой прогресс. Для хранения информации разработаны базы данных, которые позволяют обрабатывать и извлекать информацию оптимальным образом. Компьютерные базы данных вошли во все сферы человеческой деятельности. Они стоят в </w:t>
      </w:r>
      <w:proofErr w:type="spellStart"/>
      <w:r w:rsidRPr="002E10B4">
        <w:rPr>
          <w:rFonts w:ascii="Times New Roman" w:hAnsi="Times New Roman" w:cs="Times New Roman"/>
          <w:color w:val="000000"/>
          <w:sz w:val="28"/>
          <w:szCs w:val="28"/>
          <w:shd w:val="clear" w:color="auto" w:fill="FFFFFF"/>
        </w:rPr>
        <w:t>медрегистратуре</w:t>
      </w:r>
      <w:proofErr w:type="spellEnd"/>
      <w:r w:rsidRPr="002E10B4">
        <w:rPr>
          <w:rFonts w:ascii="Times New Roman" w:hAnsi="Times New Roman" w:cs="Times New Roman"/>
          <w:color w:val="000000"/>
          <w:sz w:val="28"/>
          <w:szCs w:val="28"/>
          <w:shd w:val="clear" w:color="auto" w:fill="FFFFFF"/>
        </w:rPr>
        <w:t xml:space="preserve">, с их помощью составляется расписание уроков в школе. Существуют бесплатные и коммерческие базы, как для единичного пользователя, так и позволяющие обращаться к ним множеству людей одновременно. Соответственно, созданы и языки программирования, позволяющие создавать базы данных для разных ситуаций. </w:t>
      </w:r>
    </w:p>
    <w:p w:rsidR="006B329A" w:rsidRDefault="006B329A" w:rsidP="003B1319">
      <w:pPr>
        <w:pStyle w:val="a5"/>
        <w:spacing w:after="0" w:line="240" w:lineRule="auto"/>
        <w:ind w:left="0" w:firstLine="708"/>
        <w:jc w:val="both"/>
        <w:rPr>
          <w:rFonts w:ascii="Times New Roman" w:hAnsi="Times New Roman" w:cs="Times New Roman"/>
          <w:color w:val="000000"/>
          <w:sz w:val="28"/>
          <w:szCs w:val="28"/>
          <w:shd w:val="clear" w:color="auto" w:fill="FFFFFF"/>
        </w:rPr>
      </w:pPr>
      <w:r w:rsidRPr="002E10B4">
        <w:rPr>
          <w:rFonts w:ascii="Times New Roman" w:hAnsi="Times New Roman" w:cs="Times New Roman"/>
          <w:color w:val="000000"/>
          <w:sz w:val="28"/>
          <w:szCs w:val="28"/>
          <w:shd w:val="clear" w:color="auto" w:fill="FFFFFF"/>
        </w:rPr>
        <w:t xml:space="preserve">Как можно получить профессию в области IT-технологии? </w:t>
      </w:r>
      <w:proofErr w:type="gramStart"/>
      <w:r w:rsidRPr="002E10B4">
        <w:rPr>
          <w:rFonts w:ascii="Times New Roman" w:hAnsi="Times New Roman" w:cs="Times New Roman"/>
          <w:color w:val="000000"/>
          <w:sz w:val="28"/>
          <w:szCs w:val="28"/>
          <w:shd w:val="clear" w:color="auto" w:fill="FFFFFF"/>
        </w:rPr>
        <w:t>Это</w:t>
      </w:r>
      <w:proofErr w:type="gramEnd"/>
      <w:r w:rsidRPr="002E10B4">
        <w:rPr>
          <w:rFonts w:ascii="Times New Roman" w:hAnsi="Times New Roman" w:cs="Times New Roman"/>
          <w:color w:val="000000"/>
          <w:sz w:val="28"/>
          <w:szCs w:val="28"/>
          <w:shd w:val="clear" w:color="auto" w:fill="FFFFFF"/>
        </w:rPr>
        <w:t xml:space="preserve"> прежде всего вузы. Профессии, связанные с компьютерной техникой, программированием, информационными технологиями, очень востребованы сейчас. В институтах и университетах появились новые кафедры, чтобы обеспечить рынок труда </w:t>
      </w:r>
      <w:r w:rsidRPr="002E10B4">
        <w:rPr>
          <w:rFonts w:ascii="Times New Roman" w:hAnsi="Times New Roman" w:cs="Times New Roman"/>
          <w:color w:val="000000"/>
          <w:sz w:val="28"/>
          <w:szCs w:val="28"/>
          <w:shd w:val="clear" w:color="auto" w:fill="FFFFFF"/>
        </w:rPr>
        <w:lastRenderedPageBreak/>
        <w:t xml:space="preserve">специалистами в области IT-технологии. Обучение традиционно идет с упором на теорию. С одной стороны, эти знания довольно абстрактны, и непосредственно применить их в практической деятельности сложно. С другой </w:t>
      </w:r>
      <w:r w:rsidR="001D4001">
        <w:rPr>
          <w:rFonts w:ascii="Times New Roman" w:hAnsi="Times New Roman" w:cs="Times New Roman"/>
          <w:color w:val="000000"/>
          <w:sz w:val="28"/>
          <w:szCs w:val="28"/>
          <w:shd w:val="clear" w:color="auto" w:fill="FFFFFF"/>
        </w:rPr>
        <w:t>–</w:t>
      </w:r>
      <w:r w:rsidRPr="002E10B4">
        <w:rPr>
          <w:rFonts w:ascii="Times New Roman" w:hAnsi="Times New Roman" w:cs="Times New Roman"/>
          <w:color w:val="000000"/>
          <w:sz w:val="28"/>
          <w:szCs w:val="28"/>
          <w:shd w:val="clear" w:color="auto" w:fill="FFFFFF"/>
        </w:rPr>
        <w:t xml:space="preserve"> профессия IT-специалиста предполагает обучение на протяжении всей жизни, и фундамент, заложенный в вузе, поможет выпускнику быстро освоить новейшие разработки. Есть и другой путь стать профессионалом в этой области. В настоящее время выпущена масса литературы, посвященной IT-технологии. </w:t>
      </w:r>
      <w:r w:rsidR="001D4001">
        <w:rPr>
          <w:rFonts w:ascii="Times New Roman" w:hAnsi="Times New Roman" w:cs="Times New Roman"/>
          <w:color w:val="000000"/>
          <w:sz w:val="28"/>
          <w:szCs w:val="28"/>
          <w:shd w:val="clear" w:color="auto" w:fill="FFFFFF"/>
        </w:rPr>
        <w:t>«</w:t>
      </w:r>
      <w:r w:rsidRPr="002E10B4">
        <w:rPr>
          <w:rFonts w:ascii="Times New Roman" w:hAnsi="Times New Roman" w:cs="Times New Roman"/>
          <w:color w:val="000000"/>
          <w:sz w:val="28"/>
          <w:szCs w:val="28"/>
          <w:shd w:val="clear" w:color="auto" w:fill="FFFFFF"/>
        </w:rPr>
        <w:t>Для чайников</w:t>
      </w:r>
      <w:r w:rsidR="001D4001">
        <w:rPr>
          <w:rFonts w:ascii="Times New Roman" w:hAnsi="Times New Roman" w:cs="Times New Roman"/>
          <w:color w:val="000000"/>
          <w:sz w:val="28"/>
          <w:szCs w:val="28"/>
          <w:shd w:val="clear" w:color="auto" w:fill="FFFFFF"/>
        </w:rPr>
        <w:t>»</w:t>
      </w:r>
      <w:r w:rsidRPr="002E10B4">
        <w:rPr>
          <w:rFonts w:ascii="Times New Roman" w:hAnsi="Times New Roman" w:cs="Times New Roman"/>
          <w:color w:val="000000"/>
          <w:sz w:val="28"/>
          <w:szCs w:val="28"/>
          <w:shd w:val="clear" w:color="auto" w:fill="FFFFFF"/>
        </w:rPr>
        <w:t xml:space="preserve"> </w:t>
      </w:r>
      <w:r w:rsidR="001D4001">
        <w:rPr>
          <w:rFonts w:ascii="Times New Roman" w:hAnsi="Times New Roman" w:cs="Times New Roman"/>
          <w:color w:val="000000"/>
          <w:sz w:val="28"/>
          <w:szCs w:val="28"/>
          <w:shd w:val="clear" w:color="auto" w:fill="FFFFFF"/>
        </w:rPr>
        <w:t>–</w:t>
      </w:r>
      <w:r w:rsidRPr="002E10B4">
        <w:rPr>
          <w:rFonts w:ascii="Times New Roman" w:hAnsi="Times New Roman" w:cs="Times New Roman"/>
          <w:color w:val="000000"/>
          <w:sz w:val="28"/>
          <w:szCs w:val="28"/>
          <w:shd w:val="clear" w:color="auto" w:fill="FFFFFF"/>
        </w:rPr>
        <w:t xml:space="preserve"> так называется, наверное, самая популярная серия книг, посвященных основам программирования, проектирования баз данных, веб-дизайну, сетевым технологиям и так далее. Обучение </w:t>
      </w:r>
      <w:proofErr w:type="gramStart"/>
      <w:r w:rsidRPr="002E10B4">
        <w:rPr>
          <w:rFonts w:ascii="Times New Roman" w:hAnsi="Times New Roman" w:cs="Times New Roman"/>
          <w:color w:val="000000"/>
          <w:sz w:val="28"/>
          <w:szCs w:val="28"/>
          <w:shd w:val="clear" w:color="auto" w:fill="FFFFFF"/>
        </w:rPr>
        <w:t>по</w:t>
      </w:r>
      <w:proofErr w:type="gramEnd"/>
      <w:r w:rsidRPr="002E10B4">
        <w:rPr>
          <w:rFonts w:ascii="Times New Roman" w:hAnsi="Times New Roman" w:cs="Times New Roman"/>
          <w:color w:val="000000"/>
          <w:sz w:val="28"/>
          <w:szCs w:val="28"/>
          <w:shd w:val="clear" w:color="auto" w:fill="FFFFFF"/>
        </w:rPr>
        <w:t xml:space="preserve"> </w:t>
      </w:r>
      <w:proofErr w:type="gramStart"/>
      <w:r w:rsidRPr="002E10B4">
        <w:rPr>
          <w:rFonts w:ascii="Times New Roman" w:hAnsi="Times New Roman" w:cs="Times New Roman"/>
          <w:color w:val="000000"/>
          <w:sz w:val="28"/>
          <w:szCs w:val="28"/>
          <w:shd w:val="clear" w:color="auto" w:fill="FFFFFF"/>
        </w:rPr>
        <w:t>такого</w:t>
      </w:r>
      <w:proofErr w:type="gramEnd"/>
      <w:r w:rsidRPr="002E10B4">
        <w:rPr>
          <w:rFonts w:ascii="Times New Roman" w:hAnsi="Times New Roman" w:cs="Times New Roman"/>
          <w:color w:val="000000"/>
          <w:sz w:val="28"/>
          <w:szCs w:val="28"/>
          <w:shd w:val="clear" w:color="auto" w:fill="FFFFFF"/>
        </w:rPr>
        <w:t xml:space="preserve"> рода литературе тоже имеет свои преимущества. Практически всегда она носит сугубо прикладной характер, написана легким доходчивым языком. </w:t>
      </w:r>
    </w:p>
    <w:p w:rsidR="00075405" w:rsidRDefault="00075405" w:rsidP="00075405">
      <w:pPr>
        <w:rPr>
          <w:rFonts w:ascii="Times New Roman" w:hAnsi="Times New Roman" w:cs="Times New Roman"/>
          <w:b/>
          <w:color w:val="000000"/>
          <w:sz w:val="28"/>
          <w:szCs w:val="28"/>
          <w:shd w:val="clear" w:color="auto" w:fill="FFFFFF"/>
          <w:lang w:val="tt-RU"/>
        </w:rPr>
      </w:pPr>
      <w:r>
        <w:rPr>
          <w:rFonts w:ascii="Times New Roman" w:hAnsi="Times New Roman" w:cs="Times New Roman"/>
          <w:b/>
          <w:color w:val="000000"/>
          <w:sz w:val="28"/>
          <w:szCs w:val="28"/>
          <w:shd w:val="clear" w:color="auto" w:fill="FFFFFF"/>
          <w:lang w:val="tt-RU"/>
        </w:rPr>
        <w:t xml:space="preserve"> </w:t>
      </w:r>
    </w:p>
    <w:p w:rsidR="005A0886" w:rsidRDefault="00B3663B" w:rsidP="00075405">
      <w:pPr>
        <w:rPr>
          <w:rFonts w:ascii="Times New Roman" w:hAnsi="Times New Roman" w:cs="Times New Roman"/>
          <w:sz w:val="28"/>
          <w:szCs w:val="28"/>
        </w:rPr>
      </w:pPr>
      <w:r w:rsidRPr="00B3663B">
        <w:rPr>
          <w:rFonts w:ascii="Times New Roman" w:hAnsi="Times New Roman" w:cs="Times New Roman"/>
          <w:b/>
          <w:color w:val="000000"/>
          <w:sz w:val="28"/>
          <w:szCs w:val="28"/>
          <w:shd w:val="clear" w:color="auto" w:fill="FFFFFF"/>
        </w:rPr>
        <w:t>4. Оценка инвестиционной привлекательности территории, направления развития предпринимательства и перечень конкретных мероприятий</w:t>
      </w:r>
    </w:p>
    <w:p w:rsidR="005A0886" w:rsidRDefault="00B3663B" w:rsidP="00B3663B">
      <w:pPr>
        <w:spacing w:after="0" w:line="240" w:lineRule="auto"/>
        <w:ind w:firstLine="708"/>
        <w:jc w:val="both"/>
        <w:rPr>
          <w:rFonts w:ascii="Times New Roman" w:hAnsi="Times New Roman" w:cs="Times New Roman"/>
          <w:sz w:val="28"/>
          <w:szCs w:val="28"/>
        </w:rPr>
      </w:pPr>
      <w:r w:rsidRPr="00B3663B">
        <w:rPr>
          <w:rFonts w:ascii="Times New Roman" w:hAnsi="Times New Roman" w:cs="Times New Roman"/>
          <w:sz w:val="28"/>
          <w:szCs w:val="28"/>
        </w:rPr>
        <w:t xml:space="preserve">Инвестиционная привлекательность страны или региона </w:t>
      </w:r>
      <w:r w:rsidR="001D4001">
        <w:rPr>
          <w:rFonts w:ascii="Times New Roman" w:hAnsi="Times New Roman" w:cs="Times New Roman"/>
          <w:sz w:val="28"/>
          <w:szCs w:val="28"/>
        </w:rPr>
        <w:t>–</w:t>
      </w:r>
      <w:r w:rsidRPr="00B3663B">
        <w:rPr>
          <w:rFonts w:ascii="Times New Roman" w:hAnsi="Times New Roman" w:cs="Times New Roman"/>
          <w:sz w:val="28"/>
          <w:szCs w:val="28"/>
        </w:rPr>
        <w:t xml:space="preserve"> это интегральный показатель, который  определяется по совокупности ее экономических и финансовых показателей, показателей государственного, общественного, законодательного, политического и социального развития. Инвестиционная привлекательность определяет вектор движения физического, финансового, интеллектуального и человеческого капиталов: в страну или за ее рубежи.</w:t>
      </w:r>
    </w:p>
    <w:p w:rsidR="00B3663B" w:rsidRPr="00B3663B" w:rsidRDefault="00B3663B" w:rsidP="003B131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Республика Татарстан считается инвестиционно привлекательной, так как, у нас существует</w:t>
      </w:r>
      <w:r w:rsidR="00C75256">
        <w:rPr>
          <w:rFonts w:ascii="Times New Roman" w:hAnsi="Times New Roman" w:cs="Times New Roman"/>
          <w:sz w:val="28"/>
          <w:szCs w:val="28"/>
        </w:rPr>
        <w:t xml:space="preserve"> ряд</w:t>
      </w:r>
      <w:r>
        <w:rPr>
          <w:rFonts w:ascii="Times New Roman" w:hAnsi="Times New Roman" w:cs="Times New Roman"/>
          <w:sz w:val="28"/>
          <w:szCs w:val="28"/>
        </w:rPr>
        <w:t xml:space="preserve"> </w:t>
      </w:r>
      <w:r w:rsidRPr="00B3663B">
        <w:rPr>
          <w:rFonts w:ascii="Times New Roman" w:hAnsi="Times New Roman" w:cs="Times New Roman"/>
          <w:sz w:val="28"/>
          <w:szCs w:val="28"/>
        </w:rPr>
        <w:t xml:space="preserve">программ поддержки предпринимательства: </w:t>
      </w:r>
    </w:p>
    <w:p w:rsidR="00B3663B" w:rsidRPr="00C75256" w:rsidRDefault="00B3663B" w:rsidP="00C75256">
      <w:pPr>
        <w:pStyle w:val="a5"/>
        <w:numPr>
          <w:ilvl w:val="0"/>
          <w:numId w:val="27"/>
        </w:numPr>
        <w:spacing w:after="0" w:line="240" w:lineRule="auto"/>
        <w:jc w:val="both"/>
        <w:rPr>
          <w:rFonts w:ascii="Times New Roman" w:hAnsi="Times New Roman" w:cs="Times New Roman"/>
          <w:sz w:val="28"/>
          <w:szCs w:val="28"/>
        </w:rPr>
      </w:pPr>
      <w:r w:rsidRPr="00C75256">
        <w:rPr>
          <w:rFonts w:ascii="Times New Roman" w:hAnsi="Times New Roman" w:cs="Times New Roman"/>
          <w:sz w:val="28"/>
          <w:szCs w:val="28"/>
        </w:rPr>
        <w:t>Лизинг-грант</w:t>
      </w:r>
    </w:p>
    <w:p w:rsidR="00B3663B" w:rsidRPr="00C75256" w:rsidRDefault="00B3663B" w:rsidP="00C75256">
      <w:pPr>
        <w:pStyle w:val="a5"/>
        <w:numPr>
          <w:ilvl w:val="0"/>
          <w:numId w:val="27"/>
        </w:numPr>
        <w:spacing w:after="0" w:line="240" w:lineRule="auto"/>
        <w:jc w:val="both"/>
        <w:rPr>
          <w:rFonts w:ascii="Times New Roman" w:hAnsi="Times New Roman" w:cs="Times New Roman"/>
          <w:sz w:val="28"/>
          <w:szCs w:val="28"/>
        </w:rPr>
      </w:pPr>
      <w:r w:rsidRPr="00C75256">
        <w:rPr>
          <w:rFonts w:ascii="Times New Roman" w:hAnsi="Times New Roman" w:cs="Times New Roman"/>
          <w:sz w:val="28"/>
          <w:szCs w:val="28"/>
        </w:rPr>
        <w:t>Программа поддержки Инноваций</w:t>
      </w:r>
    </w:p>
    <w:p w:rsidR="00B3663B" w:rsidRPr="00C75256" w:rsidRDefault="00B3663B" w:rsidP="00C75256">
      <w:pPr>
        <w:pStyle w:val="a5"/>
        <w:numPr>
          <w:ilvl w:val="0"/>
          <w:numId w:val="27"/>
        </w:numPr>
        <w:spacing w:after="0" w:line="240" w:lineRule="auto"/>
        <w:jc w:val="both"/>
        <w:rPr>
          <w:rFonts w:ascii="Times New Roman" w:hAnsi="Times New Roman" w:cs="Times New Roman"/>
          <w:sz w:val="28"/>
          <w:szCs w:val="28"/>
        </w:rPr>
      </w:pPr>
      <w:r w:rsidRPr="00C75256">
        <w:rPr>
          <w:rFonts w:ascii="Times New Roman" w:hAnsi="Times New Roman" w:cs="Times New Roman"/>
          <w:sz w:val="28"/>
          <w:szCs w:val="28"/>
        </w:rPr>
        <w:t>Социальный бизнес</w:t>
      </w:r>
    </w:p>
    <w:p w:rsidR="00B3663B" w:rsidRPr="00C75256" w:rsidRDefault="00B3663B" w:rsidP="00C75256">
      <w:pPr>
        <w:pStyle w:val="a5"/>
        <w:numPr>
          <w:ilvl w:val="0"/>
          <w:numId w:val="27"/>
        </w:numPr>
        <w:spacing w:after="0" w:line="240" w:lineRule="auto"/>
        <w:jc w:val="both"/>
        <w:rPr>
          <w:rFonts w:ascii="Times New Roman" w:hAnsi="Times New Roman" w:cs="Times New Roman"/>
          <w:sz w:val="28"/>
          <w:szCs w:val="28"/>
        </w:rPr>
      </w:pPr>
      <w:r w:rsidRPr="00C75256">
        <w:rPr>
          <w:rFonts w:ascii="Times New Roman" w:hAnsi="Times New Roman" w:cs="Times New Roman"/>
          <w:sz w:val="28"/>
          <w:szCs w:val="28"/>
        </w:rPr>
        <w:t xml:space="preserve">Создана необходимая инфраструктура для размещения компаний малого бизнеса: </w:t>
      </w:r>
    </w:p>
    <w:p w:rsidR="00B3663B" w:rsidRPr="00C75256" w:rsidRDefault="00B3663B" w:rsidP="00C75256">
      <w:pPr>
        <w:pStyle w:val="a5"/>
        <w:numPr>
          <w:ilvl w:val="0"/>
          <w:numId w:val="27"/>
        </w:numPr>
        <w:spacing w:after="0" w:line="240" w:lineRule="auto"/>
        <w:jc w:val="both"/>
        <w:rPr>
          <w:rFonts w:ascii="Times New Roman" w:hAnsi="Times New Roman" w:cs="Times New Roman"/>
          <w:sz w:val="28"/>
          <w:szCs w:val="28"/>
        </w:rPr>
      </w:pPr>
      <w:r w:rsidRPr="00C75256">
        <w:rPr>
          <w:rFonts w:ascii="Times New Roman" w:hAnsi="Times New Roman" w:cs="Times New Roman"/>
          <w:sz w:val="28"/>
          <w:szCs w:val="28"/>
        </w:rPr>
        <w:t xml:space="preserve">Особая экономическая зона </w:t>
      </w:r>
      <w:r w:rsidR="001D4001">
        <w:rPr>
          <w:rFonts w:ascii="Times New Roman" w:hAnsi="Times New Roman" w:cs="Times New Roman"/>
          <w:sz w:val="28"/>
          <w:szCs w:val="28"/>
        </w:rPr>
        <w:t>«</w:t>
      </w:r>
      <w:proofErr w:type="spellStart"/>
      <w:r w:rsidRPr="00C75256">
        <w:rPr>
          <w:rFonts w:ascii="Times New Roman" w:hAnsi="Times New Roman" w:cs="Times New Roman"/>
          <w:sz w:val="28"/>
          <w:szCs w:val="28"/>
        </w:rPr>
        <w:t>Алабуга</w:t>
      </w:r>
      <w:proofErr w:type="spellEnd"/>
      <w:r w:rsidR="001D4001">
        <w:rPr>
          <w:rFonts w:ascii="Times New Roman" w:hAnsi="Times New Roman" w:cs="Times New Roman"/>
          <w:sz w:val="28"/>
          <w:szCs w:val="28"/>
        </w:rPr>
        <w:t>»</w:t>
      </w:r>
    </w:p>
    <w:p w:rsidR="00B3663B" w:rsidRPr="00C75256" w:rsidRDefault="00B3663B" w:rsidP="00C75256">
      <w:pPr>
        <w:pStyle w:val="a5"/>
        <w:numPr>
          <w:ilvl w:val="0"/>
          <w:numId w:val="27"/>
        </w:numPr>
        <w:spacing w:after="0" w:line="240" w:lineRule="auto"/>
        <w:jc w:val="both"/>
        <w:rPr>
          <w:rFonts w:ascii="Times New Roman" w:hAnsi="Times New Roman" w:cs="Times New Roman"/>
          <w:sz w:val="28"/>
          <w:szCs w:val="28"/>
        </w:rPr>
      </w:pPr>
      <w:proofErr w:type="spellStart"/>
      <w:r w:rsidRPr="00C75256">
        <w:rPr>
          <w:rFonts w:ascii="Times New Roman" w:hAnsi="Times New Roman" w:cs="Times New Roman"/>
          <w:sz w:val="28"/>
          <w:szCs w:val="28"/>
        </w:rPr>
        <w:t>Технополис</w:t>
      </w:r>
      <w:proofErr w:type="spellEnd"/>
      <w:r w:rsidRPr="00C75256">
        <w:rPr>
          <w:rFonts w:ascii="Times New Roman" w:hAnsi="Times New Roman" w:cs="Times New Roman"/>
          <w:sz w:val="28"/>
          <w:szCs w:val="28"/>
        </w:rPr>
        <w:t xml:space="preserve"> </w:t>
      </w:r>
      <w:r w:rsidR="001D4001">
        <w:rPr>
          <w:rFonts w:ascii="Times New Roman" w:hAnsi="Times New Roman" w:cs="Times New Roman"/>
          <w:sz w:val="28"/>
          <w:szCs w:val="28"/>
        </w:rPr>
        <w:t>«</w:t>
      </w:r>
      <w:proofErr w:type="spellStart"/>
      <w:r w:rsidRPr="00C75256">
        <w:rPr>
          <w:rFonts w:ascii="Times New Roman" w:hAnsi="Times New Roman" w:cs="Times New Roman"/>
          <w:sz w:val="28"/>
          <w:szCs w:val="28"/>
        </w:rPr>
        <w:t>Химград</w:t>
      </w:r>
      <w:proofErr w:type="spellEnd"/>
      <w:r w:rsidR="001D4001">
        <w:rPr>
          <w:rFonts w:ascii="Times New Roman" w:hAnsi="Times New Roman" w:cs="Times New Roman"/>
          <w:sz w:val="28"/>
          <w:szCs w:val="28"/>
        </w:rPr>
        <w:t>»</w:t>
      </w:r>
    </w:p>
    <w:p w:rsidR="00B3663B" w:rsidRPr="00C75256" w:rsidRDefault="00B3663B" w:rsidP="00C75256">
      <w:pPr>
        <w:pStyle w:val="a5"/>
        <w:numPr>
          <w:ilvl w:val="0"/>
          <w:numId w:val="27"/>
        </w:numPr>
        <w:spacing w:after="0" w:line="240" w:lineRule="auto"/>
        <w:jc w:val="both"/>
        <w:rPr>
          <w:rFonts w:ascii="Times New Roman" w:hAnsi="Times New Roman" w:cs="Times New Roman"/>
          <w:sz w:val="28"/>
          <w:szCs w:val="28"/>
        </w:rPr>
      </w:pPr>
      <w:r w:rsidRPr="00C75256">
        <w:rPr>
          <w:rFonts w:ascii="Times New Roman" w:hAnsi="Times New Roman" w:cs="Times New Roman"/>
          <w:sz w:val="28"/>
          <w:szCs w:val="28"/>
        </w:rPr>
        <w:t xml:space="preserve">Индустриальный парк </w:t>
      </w:r>
      <w:r w:rsidR="001D4001">
        <w:rPr>
          <w:rFonts w:ascii="Times New Roman" w:hAnsi="Times New Roman" w:cs="Times New Roman"/>
          <w:sz w:val="28"/>
          <w:szCs w:val="28"/>
        </w:rPr>
        <w:t>«</w:t>
      </w:r>
      <w:r w:rsidRPr="00C75256">
        <w:rPr>
          <w:rFonts w:ascii="Times New Roman" w:hAnsi="Times New Roman" w:cs="Times New Roman"/>
          <w:sz w:val="28"/>
          <w:szCs w:val="28"/>
        </w:rPr>
        <w:t>КИП Мастер</w:t>
      </w:r>
      <w:r w:rsidR="001D4001">
        <w:rPr>
          <w:rFonts w:ascii="Times New Roman" w:hAnsi="Times New Roman" w:cs="Times New Roman"/>
          <w:sz w:val="28"/>
          <w:szCs w:val="28"/>
        </w:rPr>
        <w:t>»</w:t>
      </w:r>
    </w:p>
    <w:p w:rsidR="004A363F" w:rsidRPr="00C75256" w:rsidRDefault="00B3663B" w:rsidP="00C75256">
      <w:pPr>
        <w:pStyle w:val="a5"/>
        <w:numPr>
          <w:ilvl w:val="0"/>
          <w:numId w:val="27"/>
        </w:numPr>
        <w:spacing w:after="0" w:line="240" w:lineRule="auto"/>
        <w:jc w:val="both"/>
        <w:rPr>
          <w:rFonts w:ascii="Times New Roman" w:hAnsi="Times New Roman" w:cs="Times New Roman"/>
        </w:rPr>
      </w:pPr>
      <w:r w:rsidRPr="00C75256">
        <w:rPr>
          <w:rFonts w:ascii="Times New Roman" w:hAnsi="Times New Roman" w:cs="Times New Roman"/>
          <w:sz w:val="28"/>
          <w:szCs w:val="28"/>
        </w:rPr>
        <w:t xml:space="preserve">Индустриальный парк </w:t>
      </w:r>
      <w:r w:rsidR="001D4001">
        <w:rPr>
          <w:rFonts w:ascii="Times New Roman" w:hAnsi="Times New Roman" w:cs="Times New Roman"/>
          <w:sz w:val="28"/>
          <w:szCs w:val="28"/>
        </w:rPr>
        <w:t>«</w:t>
      </w:r>
      <w:r w:rsidRPr="00C75256">
        <w:rPr>
          <w:rFonts w:ascii="Times New Roman" w:hAnsi="Times New Roman" w:cs="Times New Roman"/>
          <w:sz w:val="28"/>
          <w:szCs w:val="28"/>
        </w:rPr>
        <w:t>Камские поляны</w:t>
      </w:r>
      <w:r w:rsidR="001D4001">
        <w:rPr>
          <w:rFonts w:ascii="Times New Roman" w:hAnsi="Times New Roman" w:cs="Times New Roman"/>
          <w:sz w:val="28"/>
          <w:szCs w:val="28"/>
        </w:rPr>
        <w:t>»</w:t>
      </w:r>
    </w:p>
    <w:p w:rsidR="00C75256" w:rsidRPr="00C75256" w:rsidRDefault="00C75256" w:rsidP="00C75256">
      <w:pPr>
        <w:spacing w:after="0" w:line="240" w:lineRule="auto"/>
        <w:jc w:val="both"/>
        <w:rPr>
          <w:rFonts w:ascii="Times New Roman" w:hAnsi="Times New Roman" w:cs="Times New Roman"/>
          <w:sz w:val="28"/>
        </w:rPr>
      </w:pPr>
      <w:r w:rsidRPr="00C75256">
        <w:rPr>
          <w:rFonts w:ascii="Times New Roman" w:hAnsi="Times New Roman" w:cs="Times New Roman"/>
          <w:sz w:val="28"/>
        </w:rPr>
        <w:t>Основные преимущества ведения бизнеса в Т</w:t>
      </w:r>
      <w:r>
        <w:rPr>
          <w:rFonts w:ascii="Times New Roman" w:hAnsi="Times New Roman" w:cs="Times New Roman"/>
          <w:sz w:val="28"/>
        </w:rPr>
        <w:t>атарстане</w:t>
      </w:r>
      <w:r w:rsidRPr="00C75256">
        <w:rPr>
          <w:rFonts w:ascii="Times New Roman" w:hAnsi="Times New Roman" w:cs="Times New Roman"/>
          <w:sz w:val="28"/>
        </w:rPr>
        <w:t>:</w:t>
      </w:r>
    </w:p>
    <w:p w:rsidR="00C75256" w:rsidRPr="00C75256" w:rsidRDefault="00C75256" w:rsidP="00C75256">
      <w:pPr>
        <w:pStyle w:val="a5"/>
        <w:numPr>
          <w:ilvl w:val="0"/>
          <w:numId w:val="28"/>
        </w:numPr>
        <w:spacing w:after="0" w:line="240" w:lineRule="auto"/>
        <w:jc w:val="both"/>
        <w:rPr>
          <w:rFonts w:ascii="Times New Roman" w:hAnsi="Times New Roman" w:cs="Times New Roman"/>
          <w:sz w:val="28"/>
        </w:rPr>
      </w:pPr>
      <w:r w:rsidRPr="00C75256">
        <w:rPr>
          <w:rFonts w:ascii="Times New Roman" w:hAnsi="Times New Roman" w:cs="Times New Roman"/>
          <w:sz w:val="28"/>
        </w:rPr>
        <w:t>сравнительно низкий уровень бюрократических барьеров (особенно по сравнению с другими регионами), отсутствие существенных проблем с регистрацией бизнеса, получением лицензий, разрешений и согласований, которые находятся в региональном ведении;</w:t>
      </w:r>
    </w:p>
    <w:p w:rsidR="00C75256" w:rsidRPr="00C75256" w:rsidRDefault="00C75256" w:rsidP="00C75256">
      <w:pPr>
        <w:pStyle w:val="a5"/>
        <w:numPr>
          <w:ilvl w:val="0"/>
          <w:numId w:val="28"/>
        </w:numPr>
        <w:spacing w:after="0" w:line="240" w:lineRule="auto"/>
        <w:jc w:val="both"/>
        <w:rPr>
          <w:rFonts w:ascii="Times New Roman" w:hAnsi="Times New Roman" w:cs="Times New Roman"/>
          <w:sz w:val="28"/>
        </w:rPr>
      </w:pPr>
      <w:r w:rsidRPr="00C75256">
        <w:rPr>
          <w:rFonts w:ascii="Times New Roman" w:hAnsi="Times New Roman" w:cs="Times New Roman"/>
          <w:sz w:val="28"/>
        </w:rPr>
        <w:t>относительно развитая инфраструктура по сравнению с другими регионами РФ;</w:t>
      </w:r>
    </w:p>
    <w:p w:rsidR="00C75256" w:rsidRPr="00C75256" w:rsidRDefault="00C75256" w:rsidP="00C75256">
      <w:pPr>
        <w:pStyle w:val="a5"/>
        <w:numPr>
          <w:ilvl w:val="0"/>
          <w:numId w:val="28"/>
        </w:numPr>
        <w:spacing w:after="0" w:line="240" w:lineRule="auto"/>
        <w:jc w:val="both"/>
        <w:rPr>
          <w:rFonts w:ascii="Times New Roman" w:hAnsi="Times New Roman" w:cs="Times New Roman"/>
          <w:sz w:val="28"/>
        </w:rPr>
      </w:pPr>
      <w:r w:rsidRPr="00C75256">
        <w:rPr>
          <w:rFonts w:ascii="Times New Roman" w:hAnsi="Times New Roman" w:cs="Times New Roman"/>
          <w:sz w:val="28"/>
        </w:rPr>
        <w:t xml:space="preserve">имидж, история региона и высокий уровень развития промышленности в таких отраслях, как нефтехимия, машиностроение и строительство; </w:t>
      </w:r>
    </w:p>
    <w:p w:rsidR="00C75256" w:rsidRPr="00C75256" w:rsidRDefault="00C75256" w:rsidP="00C75256">
      <w:pPr>
        <w:pStyle w:val="a5"/>
        <w:numPr>
          <w:ilvl w:val="0"/>
          <w:numId w:val="28"/>
        </w:numPr>
        <w:spacing w:after="0" w:line="240" w:lineRule="auto"/>
        <w:jc w:val="both"/>
        <w:rPr>
          <w:rFonts w:ascii="Times New Roman" w:hAnsi="Times New Roman" w:cs="Times New Roman"/>
          <w:sz w:val="28"/>
        </w:rPr>
      </w:pPr>
      <w:r w:rsidRPr="00C75256">
        <w:rPr>
          <w:rFonts w:ascii="Times New Roman" w:hAnsi="Times New Roman" w:cs="Times New Roman"/>
          <w:sz w:val="28"/>
        </w:rPr>
        <w:lastRenderedPageBreak/>
        <w:t>растущий рынок сбыта, например, автомобильный и строительный;</w:t>
      </w:r>
    </w:p>
    <w:p w:rsidR="00C75256" w:rsidRPr="00C75256" w:rsidRDefault="00C75256" w:rsidP="00C75256">
      <w:pPr>
        <w:pStyle w:val="a5"/>
        <w:numPr>
          <w:ilvl w:val="0"/>
          <w:numId w:val="28"/>
        </w:numPr>
        <w:spacing w:after="0" w:line="240" w:lineRule="auto"/>
        <w:jc w:val="both"/>
        <w:rPr>
          <w:rFonts w:ascii="Times New Roman" w:hAnsi="Times New Roman" w:cs="Times New Roman"/>
          <w:sz w:val="28"/>
        </w:rPr>
      </w:pPr>
      <w:r w:rsidRPr="00C75256">
        <w:rPr>
          <w:rFonts w:ascii="Times New Roman" w:hAnsi="Times New Roman" w:cs="Times New Roman"/>
          <w:sz w:val="28"/>
        </w:rPr>
        <w:t xml:space="preserve">преференции </w:t>
      </w:r>
      <w:r w:rsidR="001D4001">
        <w:rPr>
          <w:rFonts w:ascii="Times New Roman" w:hAnsi="Times New Roman" w:cs="Times New Roman"/>
          <w:sz w:val="28"/>
        </w:rPr>
        <w:t>–</w:t>
      </w:r>
      <w:r w:rsidRPr="00C75256">
        <w:rPr>
          <w:rFonts w:ascii="Times New Roman" w:hAnsi="Times New Roman" w:cs="Times New Roman"/>
          <w:sz w:val="28"/>
        </w:rPr>
        <w:t xml:space="preserve"> налоговые (режим особой экономической зоны), таможенные (режим свободной таможенной зоны) и коммерческие (стоимость земли, </w:t>
      </w:r>
      <w:r>
        <w:rPr>
          <w:rFonts w:ascii="Times New Roman" w:hAnsi="Times New Roman" w:cs="Times New Roman"/>
          <w:sz w:val="28"/>
        </w:rPr>
        <w:t>обустройство офисных площадей)</w:t>
      </w:r>
    </w:p>
    <w:p w:rsidR="00C75256" w:rsidRPr="00C75256" w:rsidRDefault="00C75256" w:rsidP="00C75256">
      <w:pPr>
        <w:pStyle w:val="a5"/>
        <w:numPr>
          <w:ilvl w:val="0"/>
          <w:numId w:val="28"/>
        </w:numPr>
        <w:spacing w:after="0" w:line="240" w:lineRule="auto"/>
        <w:jc w:val="both"/>
        <w:rPr>
          <w:rFonts w:ascii="Times New Roman" w:hAnsi="Times New Roman" w:cs="Times New Roman"/>
          <w:sz w:val="28"/>
        </w:rPr>
      </w:pPr>
      <w:r w:rsidRPr="00C75256">
        <w:rPr>
          <w:rFonts w:ascii="Times New Roman" w:hAnsi="Times New Roman" w:cs="Times New Roman"/>
          <w:sz w:val="28"/>
        </w:rPr>
        <w:t xml:space="preserve">простота диалога с правительством наличие таких механизмов, как «Электронное Правительство»; </w:t>
      </w:r>
    </w:p>
    <w:p w:rsidR="00C75256" w:rsidRPr="00C75256" w:rsidRDefault="00C75256" w:rsidP="00C75256">
      <w:pPr>
        <w:pStyle w:val="a5"/>
        <w:numPr>
          <w:ilvl w:val="0"/>
          <w:numId w:val="29"/>
        </w:numPr>
        <w:spacing w:after="0" w:line="240" w:lineRule="auto"/>
        <w:jc w:val="both"/>
        <w:rPr>
          <w:rFonts w:ascii="Times New Roman" w:hAnsi="Times New Roman" w:cs="Times New Roman"/>
          <w:sz w:val="28"/>
        </w:rPr>
      </w:pPr>
      <w:r w:rsidRPr="00C75256">
        <w:rPr>
          <w:rFonts w:ascii="Times New Roman" w:hAnsi="Times New Roman" w:cs="Times New Roman"/>
          <w:sz w:val="28"/>
        </w:rPr>
        <w:t>налоговые льготы, которые предоставляются компаниям, реализующим инвестиционные проекты в соответствии с Законом РТ «Об инвестиционной деятельности».</w:t>
      </w:r>
    </w:p>
    <w:p w:rsidR="00C75256" w:rsidRDefault="00C75256" w:rsidP="003B1319">
      <w:pPr>
        <w:spacing w:after="0" w:line="240" w:lineRule="auto"/>
        <w:ind w:firstLine="360"/>
        <w:jc w:val="both"/>
        <w:rPr>
          <w:rFonts w:ascii="Times New Roman" w:hAnsi="Times New Roman" w:cs="Times New Roman"/>
          <w:sz w:val="28"/>
        </w:rPr>
      </w:pPr>
      <w:r>
        <w:rPr>
          <w:rFonts w:ascii="Times New Roman" w:hAnsi="Times New Roman" w:cs="Times New Roman"/>
          <w:sz w:val="28"/>
          <w:szCs w:val="28"/>
        </w:rPr>
        <w:t>Так же и у нас в районе действуют большинство из этих программ, что способствует инвестиционной привлекательности региона.</w:t>
      </w:r>
      <w:r>
        <w:rPr>
          <w:rFonts w:ascii="Times New Roman" w:hAnsi="Times New Roman" w:cs="Times New Roman"/>
          <w:sz w:val="28"/>
        </w:rPr>
        <w:t xml:space="preserve">           </w:t>
      </w:r>
    </w:p>
    <w:p w:rsidR="00C75256" w:rsidRDefault="00C75256" w:rsidP="004A2969">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w:t>
      </w:r>
      <w:proofErr w:type="spellStart"/>
      <w:r w:rsidR="00D526C7">
        <w:rPr>
          <w:rFonts w:ascii="Times New Roman" w:hAnsi="Times New Roman" w:cs="Times New Roman"/>
          <w:sz w:val="28"/>
        </w:rPr>
        <w:t>Атнин</w:t>
      </w:r>
      <w:proofErr w:type="spellEnd"/>
      <w:r w:rsidR="00075405">
        <w:rPr>
          <w:rFonts w:ascii="Times New Roman" w:hAnsi="Times New Roman" w:cs="Times New Roman"/>
          <w:sz w:val="28"/>
          <w:lang w:val="tt-RU"/>
        </w:rPr>
        <w:t>с</w:t>
      </w:r>
      <w:r w:rsidRPr="004F42D6">
        <w:rPr>
          <w:rFonts w:ascii="Times New Roman" w:hAnsi="Times New Roman" w:cs="Times New Roman"/>
          <w:sz w:val="28"/>
        </w:rPr>
        <w:t>ком районе</w:t>
      </w:r>
      <w:r>
        <w:rPr>
          <w:rFonts w:ascii="Times New Roman" w:hAnsi="Times New Roman" w:cs="Times New Roman"/>
          <w:sz w:val="28"/>
        </w:rPr>
        <w:t xml:space="preserve">  </w:t>
      </w:r>
      <w:r w:rsidRPr="004F42D6">
        <w:rPr>
          <w:rFonts w:ascii="Times New Roman" w:hAnsi="Times New Roman" w:cs="Times New Roman"/>
          <w:sz w:val="28"/>
        </w:rPr>
        <w:t xml:space="preserve">широкое поле деятельности для предпринимательства, и эта деятельность развивается быстрыми темпами. Предприниматели играют большую роль в развитии экономики района. В прошлом году поступления из субъектов малого бизнеса во все виды бюджета составили около </w:t>
      </w:r>
      <w:r w:rsidR="00D526C7">
        <w:rPr>
          <w:rFonts w:ascii="Times New Roman" w:hAnsi="Times New Roman" w:cs="Times New Roman"/>
          <w:sz w:val="28"/>
        </w:rPr>
        <w:t>382,5</w:t>
      </w:r>
      <w:r w:rsidRPr="004F42D6">
        <w:rPr>
          <w:rFonts w:ascii="Times New Roman" w:hAnsi="Times New Roman" w:cs="Times New Roman"/>
          <w:sz w:val="28"/>
        </w:rPr>
        <w:t xml:space="preserve"> миллионов рублей. Это </w:t>
      </w:r>
      <w:r w:rsidR="004A2969">
        <w:rPr>
          <w:rFonts w:ascii="Times New Roman" w:hAnsi="Times New Roman" w:cs="Times New Roman"/>
          <w:sz w:val="28"/>
        </w:rPr>
        <w:t>60</w:t>
      </w:r>
      <w:r w:rsidRPr="004F42D6">
        <w:rPr>
          <w:rFonts w:ascii="Times New Roman" w:hAnsi="Times New Roman" w:cs="Times New Roman"/>
          <w:sz w:val="28"/>
        </w:rPr>
        <w:t xml:space="preserve"> процента всех поступлений. В 201</w:t>
      </w:r>
      <w:r>
        <w:rPr>
          <w:rFonts w:ascii="Times New Roman" w:hAnsi="Times New Roman" w:cs="Times New Roman"/>
          <w:sz w:val="28"/>
        </w:rPr>
        <w:t xml:space="preserve">6 </w:t>
      </w:r>
      <w:r w:rsidRPr="004F42D6">
        <w:rPr>
          <w:rFonts w:ascii="Times New Roman" w:hAnsi="Times New Roman" w:cs="Times New Roman"/>
          <w:sz w:val="28"/>
        </w:rPr>
        <w:t xml:space="preserve">году в сфере предпринимательства создано более </w:t>
      </w:r>
      <w:r w:rsidR="004A2969">
        <w:rPr>
          <w:rFonts w:ascii="Times New Roman" w:hAnsi="Times New Roman" w:cs="Times New Roman"/>
          <w:sz w:val="28"/>
        </w:rPr>
        <w:t>112</w:t>
      </w:r>
      <w:r w:rsidRPr="004F42D6">
        <w:rPr>
          <w:rFonts w:ascii="Times New Roman" w:hAnsi="Times New Roman" w:cs="Times New Roman"/>
          <w:sz w:val="28"/>
        </w:rPr>
        <w:t xml:space="preserve"> новых рабочих мест.</w:t>
      </w:r>
    </w:p>
    <w:p w:rsidR="00C75256" w:rsidRDefault="00C75256" w:rsidP="004A2969">
      <w:pPr>
        <w:spacing w:after="0" w:line="240" w:lineRule="auto"/>
        <w:ind w:firstLine="708"/>
        <w:jc w:val="both"/>
        <w:rPr>
          <w:rFonts w:ascii="Times New Roman" w:hAnsi="Times New Roman" w:cs="Times New Roman"/>
          <w:sz w:val="28"/>
        </w:rPr>
      </w:pPr>
      <w:r w:rsidRPr="003F7222">
        <w:rPr>
          <w:rFonts w:ascii="Times New Roman" w:hAnsi="Times New Roman" w:cs="Times New Roman"/>
          <w:sz w:val="28"/>
        </w:rPr>
        <w:t xml:space="preserve">Сейчас предприниматели не ограничиваются только производством продукции, они осознали важность обеспечения и реализации ее потребителям. Ведь намного выгоднее самому продавать </w:t>
      </w:r>
      <w:proofErr w:type="gramStart"/>
      <w:r w:rsidRPr="003F7222">
        <w:rPr>
          <w:rFonts w:ascii="Times New Roman" w:hAnsi="Times New Roman" w:cs="Times New Roman"/>
          <w:sz w:val="28"/>
        </w:rPr>
        <w:t>выращенное</w:t>
      </w:r>
      <w:proofErr w:type="gramEnd"/>
      <w:r w:rsidRPr="003F7222">
        <w:rPr>
          <w:rFonts w:ascii="Times New Roman" w:hAnsi="Times New Roman" w:cs="Times New Roman"/>
          <w:sz w:val="28"/>
        </w:rPr>
        <w:t xml:space="preserve"> и переработанное своим трудом, чем отдавать значительную долю прибыли в карман к пе</w:t>
      </w:r>
      <w:r w:rsidR="0032135A">
        <w:rPr>
          <w:rFonts w:ascii="Times New Roman" w:hAnsi="Times New Roman" w:cs="Times New Roman"/>
          <w:sz w:val="28"/>
        </w:rPr>
        <w:t xml:space="preserve">реработчикам и продавцам товара. </w:t>
      </w:r>
    </w:p>
    <w:p w:rsidR="004A2969" w:rsidRDefault="0032135A" w:rsidP="004A2969">
      <w:pPr>
        <w:pStyle w:val="10"/>
        <w:spacing w:before="0" w:line="240" w:lineRule="auto"/>
        <w:ind w:firstLine="708"/>
        <w:jc w:val="both"/>
        <w:rPr>
          <w:rFonts w:ascii="Times New Roman" w:hAnsi="Times New Roman" w:cs="Times New Roman"/>
          <w:b w:val="0"/>
          <w:color w:val="auto"/>
        </w:rPr>
      </w:pPr>
      <w:r w:rsidRPr="0032135A">
        <w:rPr>
          <w:rFonts w:ascii="Times New Roman" w:hAnsi="Times New Roman" w:cs="Times New Roman"/>
          <w:b w:val="0"/>
          <w:color w:val="auto"/>
        </w:rPr>
        <w:t>Основные мероприятия программы развития</w:t>
      </w:r>
      <w:r>
        <w:rPr>
          <w:rFonts w:ascii="Times New Roman" w:hAnsi="Times New Roman" w:cs="Times New Roman"/>
          <w:b w:val="0"/>
          <w:color w:val="auto"/>
        </w:rPr>
        <w:t xml:space="preserve"> </w:t>
      </w:r>
      <w:r w:rsidRPr="0032135A">
        <w:rPr>
          <w:rFonts w:ascii="Times New Roman" w:hAnsi="Times New Roman" w:cs="Times New Roman"/>
          <w:b w:val="0"/>
          <w:color w:val="auto"/>
        </w:rPr>
        <w:t xml:space="preserve">малого и среднего </w:t>
      </w:r>
      <w:r>
        <w:rPr>
          <w:rFonts w:ascii="Times New Roman" w:hAnsi="Times New Roman" w:cs="Times New Roman"/>
          <w:b w:val="0"/>
          <w:color w:val="auto"/>
        </w:rPr>
        <w:t>п</w:t>
      </w:r>
      <w:r w:rsidRPr="0032135A">
        <w:rPr>
          <w:rFonts w:ascii="Times New Roman" w:hAnsi="Times New Roman" w:cs="Times New Roman"/>
          <w:b w:val="0"/>
          <w:color w:val="auto"/>
        </w:rPr>
        <w:t xml:space="preserve">редпринимательства в </w:t>
      </w:r>
      <w:proofErr w:type="spellStart"/>
      <w:r w:rsidR="004A2969">
        <w:rPr>
          <w:rFonts w:ascii="Times New Roman" w:hAnsi="Times New Roman" w:cs="Times New Roman"/>
          <w:b w:val="0"/>
          <w:color w:val="auto"/>
        </w:rPr>
        <w:t>Атнин</w:t>
      </w:r>
      <w:r w:rsidRPr="0032135A">
        <w:rPr>
          <w:rFonts w:ascii="Times New Roman" w:hAnsi="Times New Roman" w:cs="Times New Roman"/>
          <w:b w:val="0"/>
          <w:color w:val="auto"/>
        </w:rPr>
        <w:t>ском</w:t>
      </w:r>
      <w:proofErr w:type="spellEnd"/>
      <w:r w:rsidRPr="0032135A">
        <w:rPr>
          <w:rFonts w:ascii="Times New Roman" w:hAnsi="Times New Roman" w:cs="Times New Roman"/>
          <w:b w:val="0"/>
          <w:color w:val="auto"/>
        </w:rPr>
        <w:t xml:space="preserve"> муниципальном районе</w:t>
      </w:r>
      <w:r>
        <w:rPr>
          <w:rFonts w:ascii="Times New Roman" w:hAnsi="Times New Roman" w:cs="Times New Roman"/>
          <w:b w:val="0"/>
          <w:color w:val="auto"/>
        </w:rPr>
        <w:t xml:space="preserve"> </w:t>
      </w:r>
      <w:r w:rsidRPr="0032135A">
        <w:rPr>
          <w:rFonts w:ascii="Times New Roman" w:hAnsi="Times New Roman" w:cs="Times New Roman"/>
          <w:b w:val="0"/>
          <w:color w:val="auto"/>
        </w:rPr>
        <w:t>на 2019-202</w:t>
      </w:r>
      <w:r w:rsidR="004A2969">
        <w:rPr>
          <w:rFonts w:ascii="Times New Roman" w:hAnsi="Times New Roman" w:cs="Times New Roman"/>
          <w:b w:val="0"/>
          <w:color w:val="auto"/>
        </w:rPr>
        <w:t>3</w:t>
      </w:r>
      <w:r w:rsidRPr="0032135A">
        <w:rPr>
          <w:rFonts w:ascii="Times New Roman" w:hAnsi="Times New Roman" w:cs="Times New Roman"/>
          <w:b w:val="0"/>
          <w:color w:val="auto"/>
        </w:rPr>
        <w:t xml:space="preserve"> годы</w:t>
      </w:r>
      <w:r>
        <w:rPr>
          <w:rFonts w:ascii="Times New Roman" w:hAnsi="Times New Roman" w:cs="Times New Roman"/>
          <w:b w:val="0"/>
          <w:color w:val="auto"/>
        </w:rPr>
        <w:t xml:space="preserve"> приведены  в таблице </w:t>
      </w:r>
      <w:r w:rsidR="00B36497">
        <w:rPr>
          <w:rFonts w:ascii="Times New Roman" w:hAnsi="Times New Roman" w:cs="Times New Roman"/>
          <w:b w:val="0"/>
          <w:color w:val="auto"/>
        </w:rPr>
        <w:t>6</w:t>
      </w:r>
      <w:r w:rsidR="008A0D58">
        <w:rPr>
          <w:rFonts w:ascii="Times New Roman" w:hAnsi="Times New Roman" w:cs="Times New Roman"/>
          <w:b w:val="0"/>
          <w:color w:val="auto"/>
        </w:rPr>
        <w:t>.</w:t>
      </w:r>
    </w:p>
    <w:p w:rsidR="004A2969" w:rsidRDefault="004A2969" w:rsidP="004A2969">
      <w:pPr>
        <w:pStyle w:val="10"/>
        <w:spacing w:before="0" w:line="240" w:lineRule="auto"/>
        <w:ind w:firstLine="708"/>
        <w:jc w:val="both"/>
        <w:rPr>
          <w:rFonts w:ascii="Times New Roman" w:hAnsi="Times New Roman" w:cs="Times New Roman"/>
          <w:b w:val="0"/>
          <w:color w:val="auto"/>
        </w:rPr>
      </w:pPr>
    </w:p>
    <w:p w:rsidR="00ED39BC" w:rsidRDefault="004A2969" w:rsidP="004A296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5. Ресурсное</w:t>
      </w:r>
      <w:r w:rsidR="00ED39BC">
        <w:rPr>
          <w:rFonts w:ascii="Times New Roman" w:hAnsi="Times New Roman" w:cs="Times New Roman"/>
          <w:b/>
          <w:sz w:val="28"/>
          <w:szCs w:val="28"/>
        </w:rPr>
        <w:t xml:space="preserve"> </w:t>
      </w:r>
      <w:r>
        <w:rPr>
          <w:rFonts w:ascii="Times New Roman" w:hAnsi="Times New Roman" w:cs="Times New Roman"/>
          <w:b/>
          <w:sz w:val="28"/>
          <w:szCs w:val="28"/>
        </w:rPr>
        <w:t xml:space="preserve">обеспечение программы развития </w:t>
      </w:r>
      <w:r w:rsidR="00ED39BC">
        <w:rPr>
          <w:rFonts w:ascii="Times New Roman" w:hAnsi="Times New Roman" w:cs="Times New Roman"/>
          <w:b/>
          <w:sz w:val="28"/>
          <w:szCs w:val="28"/>
        </w:rPr>
        <w:t>малого и среднего предпринимательства</w:t>
      </w:r>
      <w:r w:rsidR="008A0D58">
        <w:rPr>
          <w:rFonts w:ascii="Times New Roman" w:hAnsi="Times New Roman" w:cs="Times New Roman"/>
          <w:b/>
          <w:sz w:val="28"/>
          <w:szCs w:val="28"/>
        </w:rPr>
        <w:t>.</w:t>
      </w:r>
    </w:p>
    <w:p w:rsidR="008A0D58" w:rsidRPr="00743D34" w:rsidRDefault="008A0D58" w:rsidP="004A2969">
      <w:pPr>
        <w:spacing w:after="0" w:line="240" w:lineRule="auto"/>
        <w:ind w:firstLine="708"/>
        <w:jc w:val="both"/>
        <w:rPr>
          <w:rFonts w:ascii="Times New Roman" w:hAnsi="Times New Roman" w:cs="Times New Roman"/>
          <w:b/>
          <w:sz w:val="28"/>
          <w:szCs w:val="28"/>
        </w:rPr>
      </w:pPr>
    </w:p>
    <w:p w:rsidR="00ED39BC" w:rsidRDefault="00ED39BC"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 xml:space="preserve">Каждая </w:t>
      </w:r>
      <w:r>
        <w:rPr>
          <w:rFonts w:ascii="Times New Roman" w:hAnsi="Times New Roman" w:cs="Times New Roman"/>
          <w:sz w:val="28"/>
          <w:szCs w:val="28"/>
        </w:rPr>
        <w:t xml:space="preserve">Программа </w:t>
      </w:r>
      <w:r w:rsidRPr="00154F15">
        <w:rPr>
          <w:rFonts w:ascii="Times New Roman" w:hAnsi="Times New Roman" w:cs="Times New Roman"/>
          <w:sz w:val="28"/>
          <w:szCs w:val="28"/>
        </w:rPr>
        <w:t xml:space="preserve">нуждается в определенных ключевых ресурсах. Эти ресурсы позволяют предприятию создавать и доносить до потребителя ценностные предложения, выходить на рынок, поддерживать связи с потребительскими сегментами и получать прибыль. Разные типы </w:t>
      </w:r>
      <w:r>
        <w:rPr>
          <w:rFonts w:ascii="Times New Roman" w:hAnsi="Times New Roman" w:cs="Times New Roman"/>
          <w:sz w:val="28"/>
          <w:szCs w:val="28"/>
        </w:rPr>
        <w:t xml:space="preserve">программ </w:t>
      </w:r>
      <w:r w:rsidRPr="00154F15">
        <w:rPr>
          <w:rFonts w:ascii="Times New Roman" w:hAnsi="Times New Roman" w:cs="Times New Roman"/>
          <w:sz w:val="28"/>
          <w:szCs w:val="28"/>
        </w:rPr>
        <w:t>требуют разных ресурсов. Ключевые ресурсы могут быть материальными, финансовыми, интеллектуальными или человеческими (персонал). Компания может быть собственником этих ресурсов, брать их в наем или же получать от ключевых партнеров.</w:t>
      </w:r>
    </w:p>
    <w:p w:rsidR="00ED39BC" w:rsidRPr="00154F15" w:rsidRDefault="00ED39BC"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Ключевые ресурсы можно классифицировать следующим образом.</w:t>
      </w:r>
    </w:p>
    <w:p w:rsidR="00ED39BC" w:rsidRPr="00154F15" w:rsidRDefault="00ED39BC"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Материальные ресурсы</w:t>
      </w:r>
      <w:r>
        <w:rPr>
          <w:rFonts w:ascii="Times New Roman" w:hAnsi="Times New Roman" w:cs="Times New Roman"/>
          <w:sz w:val="28"/>
          <w:szCs w:val="28"/>
        </w:rPr>
        <w:t xml:space="preserve">. </w:t>
      </w:r>
    </w:p>
    <w:p w:rsidR="00ED39BC" w:rsidRDefault="00F106E9" w:rsidP="004A296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Атнин</w:t>
      </w:r>
      <w:r w:rsidR="00ED39BC">
        <w:rPr>
          <w:rFonts w:ascii="Times New Roman" w:hAnsi="Times New Roman" w:cs="Times New Roman"/>
          <w:sz w:val="28"/>
          <w:szCs w:val="28"/>
        </w:rPr>
        <w:t>ском</w:t>
      </w:r>
      <w:proofErr w:type="spellEnd"/>
      <w:r w:rsidR="00ED39BC">
        <w:rPr>
          <w:rFonts w:ascii="Times New Roman" w:hAnsi="Times New Roman" w:cs="Times New Roman"/>
          <w:sz w:val="28"/>
          <w:szCs w:val="28"/>
        </w:rPr>
        <w:t xml:space="preserve"> муниципальном районе  к</w:t>
      </w:r>
      <w:r w:rsidR="00ED39BC" w:rsidRPr="00154F15">
        <w:rPr>
          <w:rFonts w:ascii="Times New Roman" w:hAnsi="Times New Roman" w:cs="Times New Roman"/>
          <w:sz w:val="28"/>
          <w:szCs w:val="28"/>
        </w:rPr>
        <w:t xml:space="preserve"> этой категории относятся физические объекты, такие как производственные мощности, здания, оборудование, транспортные средства, </w:t>
      </w:r>
      <w:r w:rsidR="00ED39BC">
        <w:rPr>
          <w:rFonts w:ascii="Times New Roman" w:hAnsi="Times New Roman" w:cs="Times New Roman"/>
          <w:sz w:val="28"/>
          <w:szCs w:val="28"/>
        </w:rPr>
        <w:t xml:space="preserve">точки продаж и сети дистрибуции, земля сельскохозяйственного назначения. </w:t>
      </w:r>
      <w:r w:rsidR="00ED39BC" w:rsidRPr="00154F15">
        <w:rPr>
          <w:rFonts w:ascii="Times New Roman" w:hAnsi="Times New Roman" w:cs="Times New Roman"/>
          <w:sz w:val="28"/>
          <w:szCs w:val="28"/>
        </w:rPr>
        <w:t xml:space="preserve"> </w:t>
      </w:r>
    </w:p>
    <w:p w:rsidR="00ED39BC" w:rsidRPr="00154F15" w:rsidRDefault="00ED39BC"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Интеллектуальные ресурсы</w:t>
      </w:r>
      <w:r>
        <w:rPr>
          <w:rFonts w:ascii="Times New Roman" w:hAnsi="Times New Roman" w:cs="Times New Roman"/>
          <w:sz w:val="28"/>
          <w:szCs w:val="28"/>
        </w:rPr>
        <w:t xml:space="preserve">. </w:t>
      </w:r>
    </w:p>
    <w:p w:rsidR="00ED39BC" w:rsidRDefault="00ED39BC"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lastRenderedPageBreak/>
        <w:t xml:space="preserve">Интеллектуальная собственность, например торговые марки, закрытая информация, защищенная правами собственности, патенты и авторские права, партнерские и клиентские базы данных, — наиболее важные составляющие </w:t>
      </w:r>
      <w:proofErr w:type="gramStart"/>
      <w:r w:rsidRPr="00154F15">
        <w:rPr>
          <w:rFonts w:ascii="Times New Roman" w:hAnsi="Times New Roman" w:cs="Times New Roman"/>
          <w:sz w:val="28"/>
          <w:szCs w:val="28"/>
        </w:rPr>
        <w:t>бизнес-модели</w:t>
      </w:r>
      <w:proofErr w:type="gramEnd"/>
      <w:r w:rsidRPr="00154F15">
        <w:rPr>
          <w:rFonts w:ascii="Times New Roman" w:hAnsi="Times New Roman" w:cs="Times New Roman"/>
          <w:sz w:val="28"/>
          <w:szCs w:val="28"/>
        </w:rPr>
        <w:t xml:space="preserve">. Интеллектуальные ресурсы нелегко создавать, однако в случае успеха они могут принести существенную прибыль. </w:t>
      </w:r>
    </w:p>
    <w:p w:rsidR="00ED39BC" w:rsidRPr="00154F15" w:rsidRDefault="00ED39BC"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Персонал</w:t>
      </w:r>
      <w:r>
        <w:rPr>
          <w:rFonts w:ascii="Times New Roman" w:hAnsi="Times New Roman" w:cs="Times New Roman"/>
          <w:sz w:val="28"/>
          <w:szCs w:val="28"/>
        </w:rPr>
        <w:t xml:space="preserve">. </w:t>
      </w:r>
      <w:r w:rsidRPr="00154F15">
        <w:rPr>
          <w:rFonts w:ascii="Times New Roman" w:hAnsi="Times New Roman" w:cs="Times New Roman"/>
          <w:sz w:val="28"/>
          <w:szCs w:val="28"/>
        </w:rPr>
        <w:t xml:space="preserve">Подбор персонала — важная задача для любого предприятия, но есть </w:t>
      </w:r>
      <w:proofErr w:type="gramStart"/>
      <w:r w:rsidRPr="00154F15">
        <w:rPr>
          <w:rFonts w:ascii="Times New Roman" w:hAnsi="Times New Roman" w:cs="Times New Roman"/>
          <w:sz w:val="28"/>
          <w:szCs w:val="28"/>
        </w:rPr>
        <w:t>бизнес-модели</w:t>
      </w:r>
      <w:proofErr w:type="gramEnd"/>
      <w:r w:rsidRPr="00154F15">
        <w:rPr>
          <w:rFonts w:ascii="Times New Roman" w:hAnsi="Times New Roman" w:cs="Times New Roman"/>
          <w:sz w:val="28"/>
          <w:szCs w:val="28"/>
        </w:rPr>
        <w:t xml:space="preserve">, требующие особенно внимательного отношения к этому ресурсу, например в наукоемких производствах или творческих коллективах. В частности, для фармацевтической компании, такой как </w:t>
      </w:r>
      <w:r w:rsidRPr="00154F15">
        <w:rPr>
          <w:rFonts w:ascii="Times New Roman" w:hAnsi="Times New Roman" w:cs="Times New Roman"/>
          <w:sz w:val="28"/>
          <w:szCs w:val="28"/>
          <w:lang w:val="en-US"/>
        </w:rPr>
        <w:t>Novartis</w:t>
      </w:r>
      <w:r w:rsidRPr="00154F15">
        <w:rPr>
          <w:rFonts w:ascii="Times New Roman" w:hAnsi="Times New Roman" w:cs="Times New Roman"/>
          <w:sz w:val="28"/>
          <w:szCs w:val="28"/>
        </w:rPr>
        <w:t>, подбор персонала играет огромную роль: ее бизнес-модель включает в себя штат серьезных ученых и высококвалифицированных специалистов.</w:t>
      </w:r>
    </w:p>
    <w:p w:rsidR="00ED39BC" w:rsidRPr="00154F15" w:rsidRDefault="00ED39BC"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Финансы</w:t>
      </w:r>
      <w:r>
        <w:rPr>
          <w:rFonts w:ascii="Times New Roman" w:hAnsi="Times New Roman" w:cs="Times New Roman"/>
          <w:sz w:val="28"/>
          <w:szCs w:val="28"/>
        </w:rPr>
        <w:t>. Р</w:t>
      </w:r>
      <w:r w:rsidRPr="00154F15">
        <w:rPr>
          <w:rFonts w:ascii="Times New Roman" w:hAnsi="Times New Roman" w:cs="Times New Roman"/>
          <w:sz w:val="28"/>
          <w:szCs w:val="28"/>
        </w:rPr>
        <w:t xml:space="preserve">яд </w:t>
      </w:r>
      <w:r>
        <w:rPr>
          <w:rFonts w:ascii="Times New Roman" w:hAnsi="Times New Roman" w:cs="Times New Roman"/>
          <w:sz w:val="28"/>
          <w:szCs w:val="28"/>
        </w:rPr>
        <w:t xml:space="preserve">программ </w:t>
      </w:r>
      <w:r w:rsidRPr="00154F15">
        <w:rPr>
          <w:rFonts w:ascii="Times New Roman" w:hAnsi="Times New Roman" w:cs="Times New Roman"/>
          <w:sz w:val="28"/>
          <w:szCs w:val="28"/>
        </w:rPr>
        <w:t xml:space="preserve"> требует наличия определенных финансовых ресурсов и/или финансовых гарантий, таких как денежные средства, кредитные линии или фондовый резерв. </w:t>
      </w:r>
    </w:p>
    <w:p w:rsidR="00ED39BC" w:rsidRDefault="00F106E9" w:rsidP="00ED39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Атнин</w:t>
      </w:r>
      <w:r w:rsidR="00ED39BC" w:rsidRPr="00135C2E">
        <w:rPr>
          <w:rFonts w:ascii="Times New Roman" w:hAnsi="Times New Roman" w:cs="Times New Roman"/>
          <w:sz w:val="28"/>
          <w:szCs w:val="28"/>
        </w:rPr>
        <w:t>ском</w:t>
      </w:r>
      <w:proofErr w:type="spellEnd"/>
      <w:r w:rsidR="00ED39BC" w:rsidRPr="00135C2E">
        <w:rPr>
          <w:rFonts w:ascii="Times New Roman" w:hAnsi="Times New Roman" w:cs="Times New Roman"/>
          <w:sz w:val="28"/>
          <w:szCs w:val="28"/>
        </w:rPr>
        <w:t xml:space="preserve"> районе параллельно развивается промышленное производство и производство </w:t>
      </w:r>
      <w:r w:rsidR="004A2969">
        <w:rPr>
          <w:rFonts w:ascii="Times New Roman" w:hAnsi="Times New Roman" w:cs="Times New Roman"/>
          <w:sz w:val="28"/>
          <w:szCs w:val="28"/>
        </w:rPr>
        <w:t>сельскохозяйственной продукции. Район расположен</w:t>
      </w:r>
      <w:r w:rsidR="00ED39BC" w:rsidRPr="00135C2E">
        <w:rPr>
          <w:rFonts w:ascii="Times New Roman" w:hAnsi="Times New Roman" w:cs="Times New Roman"/>
          <w:sz w:val="28"/>
          <w:szCs w:val="28"/>
        </w:rPr>
        <w:t xml:space="preserve"> на границе республики </w:t>
      </w:r>
      <w:r>
        <w:rPr>
          <w:rFonts w:ascii="Times New Roman" w:hAnsi="Times New Roman" w:cs="Times New Roman"/>
          <w:sz w:val="28"/>
          <w:szCs w:val="28"/>
        </w:rPr>
        <w:t>и граничить с Республик</w:t>
      </w:r>
      <w:r w:rsidR="00ED39BC" w:rsidRPr="00135C2E">
        <w:rPr>
          <w:rFonts w:ascii="Times New Roman" w:hAnsi="Times New Roman" w:cs="Times New Roman"/>
          <w:sz w:val="28"/>
          <w:szCs w:val="28"/>
        </w:rPr>
        <w:t>и</w:t>
      </w:r>
      <w:r>
        <w:rPr>
          <w:rFonts w:ascii="Times New Roman" w:hAnsi="Times New Roman" w:cs="Times New Roman"/>
          <w:sz w:val="28"/>
          <w:szCs w:val="28"/>
        </w:rPr>
        <w:t xml:space="preserve"> Марий-Эл</w:t>
      </w:r>
      <w:r w:rsidR="004A2969">
        <w:rPr>
          <w:rFonts w:ascii="Times New Roman" w:hAnsi="Times New Roman" w:cs="Times New Roman"/>
          <w:sz w:val="28"/>
          <w:szCs w:val="28"/>
        </w:rPr>
        <w:t>,</w:t>
      </w:r>
      <w:r w:rsidR="00ED39BC" w:rsidRPr="00135C2E">
        <w:rPr>
          <w:rFonts w:ascii="Times New Roman" w:hAnsi="Times New Roman" w:cs="Times New Roman"/>
          <w:sz w:val="28"/>
          <w:szCs w:val="28"/>
        </w:rPr>
        <w:t xml:space="preserve"> к сожалению, через него не проходят федеральные транспортные магистрали</w:t>
      </w:r>
      <w:r w:rsidR="00C11667">
        <w:rPr>
          <w:rFonts w:ascii="Times New Roman" w:hAnsi="Times New Roman" w:cs="Times New Roman"/>
          <w:sz w:val="28"/>
          <w:szCs w:val="28"/>
        </w:rPr>
        <w:t xml:space="preserve">, но район расположен недалеко от столицы Республики Татарстан г. Казани, это дает преимущество при реализации продукции сельского хозяйства и промышленности. </w:t>
      </w:r>
      <w:r w:rsidR="00ED39BC" w:rsidRPr="00167D46">
        <w:rPr>
          <w:rFonts w:ascii="Times New Roman" w:hAnsi="Times New Roman" w:cs="Times New Roman"/>
          <w:sz w:val="28"/>
          <w:szCs w:val="28"/>
        </w:rPr>
        <w:t xml:space="preserve"> </w:t>
      </w:r>
    </w:p>
    <w:p w:rsidR="00ED39BC" w:rsidRDefault="00ED39BC" w:rsidP="00ED39BC">
      <w:pPr>
        <w:spacing w:after="0" w:line="240" w:lineRule="auto"/>
        <w:ind w:firstLine="709"/>
        <w:jc w:val="both"/>
        <w:rPr>
          <w:rFonts w:ascii="Times New Roman" w:hAnsi="Times New Roman" w:cs="Times New Roman"/>
          <w:sz w:val="28"/>
          <w:szCs w:val="28"/>
        </w:rPr>
      </w:pPr>
      <w:r w:rsidRPr="00FE7D05">
        <w:rPr>
          <w:rFonts w:ascii="Times New Roman" w:hAnsi="Times New Roman" w:cs="Times New Roman"/>
          <w:sz w:val="28"/>
          <w:szCs w:val="28"/>
        </w:rPr>
        <w:t>Развитие механизмов финансовой, имущественной, информационной, консультационной поддержки социально ориентированных некоммерческих организаций (далее СОНКО), через создание постоянно действующей системы взаимодействия органов местного самоуправления и насе</w:t>
      </w:r>
      <w:r>
        <w:rPr>
          <w:rFonts w:ascii="Times New Roman" w:hAnsi="Times New Roman" w:cs="Times New Roman"/>
          <w:sz w:val="28"/>
          <w:szCs w:val="28"/>
        </w:rPr>
        <w:t>ления.</w:t>
      </w:r>
    </w:p>
    <w:p w:rsidR="00ED39BC" w:rsidRPr="0044275C" w:rsidRDefault="00ED39BC" w:rsidP="00ED39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4275C">
        <w:rPr>
          <w:rFonts w:ascii="Times New Roman" w:hAnsi="Times New Roman" w:cs="Times New Roman"/>
          <w:sz w:val="28"/>
          <w:szCs w:val="28"/>
        </w:rPr>
        <w:t xml:space="preserve">редоставление консультационной поддержки, а также поддержки в области подготовки, переподготовки и повышения квалификации работников и добровольцев </w:t>
      </w:r>
      <w:r>
        <w:rPr>
          <w:rFonts w:ascii="Times New Roman" w:hAnsi="Times New Roman" w:cs="Times New Roman"/>
          <w:sz w:val="28"/>
          <w:szCs w:val="28"/>
        </w:rPr>
        <w:t>социально ориентированных некоммерческих организаций (далее СОНКО)</w:t>
      </w:r>
      <w:r w:rsidRPr="0044275C">
        <w:rPr>
          <w:rFonts w:ascii="Times New Roman" w:hAnsi="Times New Roman" w:cs="Times New Roman"/>
          <w:sz w:val="28"/>
          <w:szCs w:val="28"/>
        </w:rPr>
        <w:t>;</w:t>
      </w:r>
    </w:p>
    <w:p w:rsidR="00ED39BC" w:rsidRPr="0044275C" w:rsidRDefault="00ED39BC" w:rsidP="00ED39BC">
      <w:pPr>
        <w:spacing w:after="0" w:line="240" w:lineRule="auto"/>
        <w:ind w:firstLine="709"/>
        <w:jc w:val="both"/>
        <w:rPr>
          <w:rFonts w:ascii="Times New Roman" w:hAnsi="Times New Roman" w:cs="Times New Roman"/>
          <w:sz w:val="28"/>
          <w:szCs w:val="28"/>
        </w:rPr>
      </w:pPr>
      <w:r w:rsidRPr="0044275C">
        <w:rPr>
          <w:rFonts w:ascii="Times New Roman" w:hAnsi="Times New Roman" w:cs="Times New Roman"/>
          <w:sz w:val="28"/>
          <w:szCs w:val="28"/>
        </w:rPr>
        <w:t xml:space="preserve">- финансовая поддержка социально ориентированных </w:t>
      </w:r>
      <w:r>
        <w:rPr>
          <w:rFonts w:ascii="Times New Roman" w:hAnsi="Times New Roman" w:cs="Times New Roman"/>
          <w:sz w:val="28"/>
          <w:szCs w:val="28"/>
        </w:rPr>
        <w:t>СО</w:t>
      </w:r>
      <w:r w:rsidRPr="0044275C">
        <w:rPr>
          <w:rFonts w:ascii="Times New Roman" w:hAnsi="Times New Roman" w:cs="Times New Roman"/>
          <w:sz w:val="28"/>
          <w:szCs w:val="28"/>
        </w:rPr>
        <w:t xml:space="preserve">НКО: предоставление субсидий социально ориентированным </w:t>
      </w:r>
      <w:r>
        <w:rPr>
          <w:rFonts w:ascii="Times New Roman" w:hAnsi="Times New Roman" w:cs="Times New Roman"/>
          <w:sz w:val="28"/>
          <w:szCs w:val="28"/>
        </w:rPr>
        <w:t>СО</w:t>
      </w:r>
      <w:r w:rsidRPr="0044275C">
        <w:rPr>
          <w:rFonts w:ascii="Times New Roman" w:hAnsi="Times New Roman" w:cs="Times New Roman"/>
          <w:sz w:val="28"/>
          <w:szCs w:val="28"/>
        </w:rPr>
        <w:t xml:space="preserve">НКО в целях реализации проектов на территории </w:t>
      </w:r>
      <w:proofErr w:type="spellStart"/>
      <w:r w:rsidR="00C11667">
        <w:rPr>
          <w:rFonts w:ascii="Times New Roman" w:hAnsi="Times New Roman" w:cs="Times New Roman"/>
          <w:sz w:val="28"/>
          <w:szCs w:val="28"/>
        </w:rPr>
        <w:t>Атнин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муниципального района,</w:t>
      </w:r>
      <w:r w:rsidRPr="0044275C">
        <w:rPr>
          <w:rFonts w:ascii="Times New Roman" w:hAnsi="Times New Roman" w:cs="Times New Roman"/>
          <w:sz w:val="28"/>
          <w:szCs w:val="28"/>
        </w:rPr>
        <w:t xml:space="preserve"> в рамках осуществления установленной учредительными документами деятельности по следующим направлениям:</w:t>
      </w:r>
    </w:p>
    <w:p w:rsidR="00ED39BC" w:rsidRPr="0044275C" w:rsidRDefault="00ED39BC" w:rsidP="00ED39BC">
      <w:pPr>
        <w:spacing w:after="0" w:line="240" w:lineRule="auto"/>
        <w:ind w:firstLine="709"/>
        <w:jc w:val="both"/>
        <w:rPr>
          <w:rFonts w:ascii="Times New Roman" w:hAnsi="Times New Roman" w:cs="Times New Roman"/>
          <w:sz w:val="28"/>
          <w:szCs w:val="28"/>
        </w:rPr>
      </w:pPr>
      <w:r w:rsidRPr="0044275C">
        <w:rPr>
          <w:rFonts w:ascii="Times New Roman" w:hAnsi="Times New Roman" w:cs="Times New Roman"/>
          <w:sz w:val="28"/>
          <w:szCs w:val="28"/>
        </w:rPr>
        <w:t>1) социальная поддержка и защита граждан;</w:t>
      </w:r>
    </w:p>
    <w:p w:rsidR="00ED39BC" w:rsidRPr="0044275C" w:rsidRDefault="00ED39BC" w:rsidP="00ED39BC">
      <w:pPr>
        <w:spacing w:after="0" w:line="240" w:lineRule="auto"/>
        <w:ind w:firstLine="709"/>
        <w:jc w:val="both"/>
        <w:rPr>
          <w:rFonts w:ascii="Times New Roman" w:hAnsi="Times New Roman" w:cs="Times New Roman"/>
          <w:sz w:val="28"/>
          <w:szCs w:val="28"/>
        </w:rPr>
      </w:pPr>
      <w:r w:rsidRPr="0044275C">
        <w:rPr>
          <w:rFonts w:ascii="Times New Roman" w:hAnsi="Times New Roman" w:cs="Times New Roman"/>
          <w:sz w:val="28"/>
          <w:szCs w:val="28"/>
        </w:rPr>
        <w:t>2) охрана окружающей среды и защита животных;</w:t>
      </w:r>
    </w:p>
    <w:p w:rsidR="00ED39BC" w:rsidRPr="0044275C" w:rsidRDefault="00ED39BC" w:rsidP="00ED39BC">
      <w:pPr>
        <w:spacing w:after="0" w:line="240" w:lineRule="auto"/>
        <w:ind w:firstLine="709"/>
        <w:jc w:val="both"/>
        <w:rPr>
          <w:rFonts w:ascii="Times New Roman" w:hAnsi="Times New Roman" w:cs="Times New Roman"/>
          <w:sz w:val="28"/>
          <w:szCs w:val="28"/>
        </w:rPr>
      </w:pPr>
      <w:r w:rsidRPr="0044275C">
        <w:rPr>
          <w:rFonts w:ascii="Times New Roman" w:hAnsi="Times New Roman" w:cs="Times New Roman"/>
          <w:sz w:val="28"/>
          <w:szCs w:val="28"/>
        </w:rPr>
        <w:t>3)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w:t>
      </w:r>
    </w:p>
    <w:p w:rsidR="00ED39BC" w:rsidRPr="0044275C" w:rsidRDefault="00ED39BC" w:rsidP="00ED39BC">
      <w:pPr>
        <w:spacing w:after="0" w:line="240" w:lineRule="auto"/>
        <w:ind w:firstLine="709"/>
        <w:jc w:val="both"/>
        <w:rPr>
          <w:rFonts w:ascii="Times New Roman" w:hAnsi="Times New Roman" w:cs="Times New Roman"/>
          <w:sz w:val="28"/>
          <w:szCs w:val="28"/>
        </w:rPr>
      </w:pPr>
      <w:r w:rsidRPr="0044275C">
        <w:rPr>
          <w:rFonts w:ascii="Times New Roman" w:hAnsi="Times New Roman" w:cs="Times New Roman"/>
          <w:sz w:val="28"/>
          <w:szCs w:val="28"/>
        </w:rPr>
        <w:t>4)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D39BC" w:rsidRPr="0044275C" w:rsidRDefault="00ED39BC" w:rsidP="00ED39BC">
      <w:pPr>
        <w:spacing w:after="0" w:line="240" w:lineRule="auto"/>
        <w:ind w:firstLine="709"/>
        <w:jc w:val="both"/>
        <w:rPr>
          <w:rFonts w:ascii="Times New Roman" w:hAnsi="Times New Roman" w:cs="Times New Roman"/>
          <w:sz w:val="28"/>
          <w:szCs w:val="28"/>
        </w:rPr>
      </w:pPr>
      <w:r w:rsidRPr="0044275C">
        <w:rPr>
          <w:rFonts w:ascii="Times New Roman" w:hAnsi="Times New Roman" w:cs="Times New Roman"/>
          <w:sz w:val="28"/>
          <w:szCs w:val="28"/>
        </w:rPr>
        <w:lastRenderedPageBreak/>
        <w:t>5) деятельность в сфере патриотического, в том числе военно-патриотического, воспитания граждан Российской Федерации;</w:t>
      </w:r>
    </w:p>
    <w:p w:rsidR="00ED39BC" w:rsidRDefault="00ED39BC" w:rsidP="00ED39BC">
      <w:pPr>
        <w:spacing w:after="0" w:line="240" w:lineRule="auto"/>
        <w:ind w:firstLine="709"/>
        <w:jc w:val="both"/>
        <w:rPr>
          <w:rFonts w:ascii="Times New Roman" w:hAnsi="Times New Roman" w:cs="Times New Roman"/>
          <w:sz w:val="28"/>
          <w:szCs w:val="28"/>
        </w:rPr>
      </w:pPr>
      <w:r w:rsidRPr="0044275C">
        <w:rPr>
          <w:rFonts w:ascii="Times New Roman" w:hAnsi="Times New Roman" w:cs="Times New Roman"/>
          <w:sz w:val="28"/>
          <w:szCs w:val="28"/>
        </w:rPr>
        <w:t>- гармонизация межнациональных отношений и профилактика проявл</w:t>
      </w:r>
      <w:r>
        <w:rPr>
          <w:rFonts w:ascii="Times New Roman" w:hAnsi="Times New Roman" w:cs="Times New Roman"/>
          <w:sz w:val="28"/>
          <w:szCs w:val="28"/>
        </w:rPr>
        <w:t>ений межэтнического экстремизма.</w:t>
      </w:r>
    </w:p>
    <w:p w:rsidR="00075405" w:rsidRDefault="009D4D1D" w:rsidP="008A0D58">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rPr>
        <w:t>Негативные экономические факторы</w:t>
      </w:r>
      <w:r w:rsidRPr="00B527F8">
        <w:rPr>
          <w:rFonts w:ascii="Times New Roman" w:hAnsi="Times New Roman" w:cs="Times New Roman"/>
          <w:sz w:val="28"/>
          <w:szCs w:val="28"/>
        </w:rPr>
        <w:t xml:space="preserve"> </w:t>
      </w:r>
      <w:r>
        <w:rPr>
          <w:rFonts w:ascii="Times New Roman" w:hAnsi="Times New Roman" w:cs="Times New Roman"/>
          <w:sz w:val="28"/>
          <w:szCs w:val="28"/>
        </w:rPr>
        <w:t>не должны стать</w:t>
      </w:r>
      <w:r w:rsidRPr="00B527F8">
        <w:rPr>
          <w:rFonts w:ascii="Times New Roman" w:hAnsi="Times New Roman" w:cs="Times New Roman"/>
          <w:sz w:val="28"/>
          <w:szCs w:val="28"/>
        </w:rPr>
        <w:t xml:space="preserve"> преградой предпринимательской деятельности. </w:t>
      </w:r>
      <w:r>
        <w:rPr>
          <w:rFonts w:ascii="Times New Roman" w:hAnsi="Times New Roman" w:cs="Times New Roman"/>
          <w:sz w:val="28"/>
          <w:szCs w:val="28"/>
        </w:rPr>
        <w:t xml:space="preserve">Текущая ситуация </w:t>
      </w:r>
      <w:r w:rsidRPr="00B527F8">
        <w:rPr>
          <w:rFonts w:ascii="Times New Roman" w:hAnsi="Times New Roman" w:cs="Times New Roman"/>
          <w:sz w:val="28"/>
          <w:szCs w:val="28"/>
        </w:rPr>
        <w:t xml:space="preserve">дает людям </w:t>
      </w:r>
      <w:r>
        <w:rPr>
          <w:rFonts w:ascii="Times New Roman" w:hAnsi="Times New Roman" w:cs="Times New Roman"/>
          <w:sz w:val="28"/>
          <w:szCs w:val="28"/>
        </w:rPr>
        <w:t xml:space="preserve">больше  возможностей для </w:t>
      </w:r>
      <w:r w:rsidRPr="00B527F8">
        <w:rPr>
          <w:rFonts w:ascii="Times New Roman" w:hAnsi="Times New Roman" w:cs="Times New Roman"/>
          <w:sz w:val="28"/>
          <w:szCs w:val="28"/>
        </w:rPr>
        <w:t>поиска новых путей развития, открытия собственного дела.</w:t>
      </w:r>
      <w:r w:rsidRPr="00917592">
        <w:rPr>
          <w:rFonts w:ascii="Times New Roman" w:hAnsi="Times New Roman" w:cs="Times New Roman"/>
          <w:sz w:val="28"/>
          <w:szCs w:val="28"/>
        </w:rPr>
        <w:t xml:space="preserve"> </w:t>
      </w:r>
    </w:p>
    <w:p w:rsidR="00075405" w:rsidRDefault="00075405" w:rsidP="008A0D58">
      <w:pPr>
        <w:spacing w:after="0" w:line="240" w:lineRule="auto"/>
        <w:ind w:firstLine="708"/>
        <w:jc w:val="both"/>
        <w:rPr>
          <w:rFonts w:ascii="Times New Roman" w:hAnsi="Times New Roman" w:cs="Times New Roman"/>
          <w:sz w:val="28"/>
          <w:szCs w:val="28"/>
          <w:lang w:val="tt-RU"/>
        </w:rPr>
      </w:pPr>
    </w:p>
    <w:p w:rsidR="00F74122" w:rsidRDefault="00F74122" w:rsidP="00075405">
      <w:pPr>
        <w:spacing w:after="0" w:line="240" w:lineRule="auto"/>
        <w:ind w:left="567" w:firstLine="708"/>
        <w:jc w:val="both"/>
        <w:rPr>
          <w:rFonts w:ascii="Times New Roman" w:hAnsi="Times New Roman" w:cs="Times New Roman"/>
          <w:b/>
          <w:sz w:val="28"/>
          <w:szCs w:val="28"/>
        </w:rPr>
      </w:pPr>
      <w:r w:rsidRPr="00B2621A">
        <w:rPr>
          <w:rFonts w:ascii="Times New Roman" w:hAnsi="Times New Roman" w:cs="Times New Roman"/>
          <w:b/>
          <w:sz w:val="28"/>
          <w:szCs w:val="28"/>
        </w:rPr>
        <w:t>6. Оценка рисков, мероприятия по  их снижению.</w:t>
      </w:r>
    </w:p>
    <w:p w:rsidR="008A0D58" w:rsidRPr="00B2621A" w:rsidRDefault="008A0D58" w:rsidP="00F50F96">
      <w:pPr>
        <w:spacing w:after="0" w:line="240" w:lineRule="auto"/>
        <w:contextualSpacing/>
        <w:jc w:val="both"/>
        <w:rPr>
          <w:rFonts w:ascii="Times New Roman" w:hAnsi="Times New Roman" w:cs="Times New Roman"/>
          <w:b/>
          <w:sz w:val="28"/>
          <w:szCs w:val="28"/>
        </w:rPr>
      </w:pPr>
    </w:p>
    <w:p w:rsidR="00F74122" w:rsidRDefault="00F74122" w:rsidP="004A296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Многие к</w:t>
      </w:r>
      <w:r w:rsidR="00F50F96" w:rsidRPr="00154F15">
        <w:rPr>
          <w:rFonts w:ascii="Times New Roman" w:hAnsi="Times New Roman" w:cs="Times New Roman"/>
          <w:sz w:val="28"/>
          <w:szCs w:val="28"/>
        </w:rPr>
        <w:t xml:space="preserve">омпании строят партнерские отношения с разными целями, и они становятся основой многих </w:t>
      </w:r>
      <w:r>
        <w:rPr>
          <w:rFonts w:ascii="Times New Roman" w:hAnsi="Times New Roman" w:cs="Times New Roman"/>
          <w:sz w:val="28"/>
          <w:szCs w:val="28"/>
        </w:rPr>
        <w:t>программ</w:t>
      </w:r>
      <w:r w:rsidR="00F50F96" w:rsidRPr="00154F15">
        <w:rPr>
          <w:rFonts w:ascii="Times New Roman" w:hAnsi="Times New Roman" w:cs="Times New Roman"/>
          <w:sz w:val="28"/>
          <w:szCs w:val="28"/>
        </w:rPr>
        <w:t xml:space="preserve">. Фирмы создают партнерские союзы, чтобы оптимизировать свои </w:t>
      </w:r>
      <w:proofErr w:type="gramStart"/>
      <w:r w:rsidR="00F50F96" w:rsidRPr="00154F15">
        <w:rPr>
          <w:rFonts w:ascii="Times New Roman" w:hAnsi="Times New Roman" w:cs="Times New Roman"/>
          <w:sz w:val="28"/>
          <w:szCs w:val="28"/>
        </w:rPr>
        <w:t>бизнес-модели</w:t>
      </w:r>
      <w:proofErr w:type="gramEnd"/>
      <w:r w:rsidR="00F50F96" w:rsidRPr="00154F15">
        <w:rPr>
          <w:rFonts w:ascii="Times New Roman" w:hAnsi="Times New Roman" w:cs="Times New Roman"/>
          <w:sz w:val="28"/>
          <w:szCs w:val="28"/>
        </w:rPr>
        <w:t xml:space="preserve">, снизить риски или получить ресурсы. </w:t>
      </w:r>
      <w:r>
        <w:rPr>
          <w:rFonts w:ascii="Times New Roman" w:hAnsi="Times New Roman" w:cs="Times New Roman"/>
          <w:sz w:val="28"/>
          <w:szCs w:val="28"/>
        </w:rPr>
        <w:t xml:space="preserve">  </w:t>
      </w:r>
    </w:p>
    <w:p w:rsidR="00F50F96" w:rsidRPr="00154F15" w:rsidRDefault="00F74122" w:rsidP="004A296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F50F96" w:rsidRPr="00154F15">
        <w:rPr>
          <w:rFonts w:ascii="Times New Roman" w:hAnsi="Times New Roman" w:cs="Times New Roman"/>
          <w:sz w:val="28"/>
          <w:szCs w:val="28"/>
        </w:rPr>
        <w:t>ыдел</w:t>
      </w:r>
      <w:r>
        <w:rPr>
          <w:rFonts w:ascii="Times New Roman" w:hAnsi="Times New Roman" w:cs="Times New Roman"/>
          <w:sz w:val="28"/>
          <w:szCs w:val="28"/>
        </w:rPr>
        <w:t xml:space="preserve">яются </w:t>
      </w:r>
      <w:r w:rsidR="00F50F96" w:rsidRPr="00154F15">
        <w:rPr>
          <w:rFonts w:ascii="Times New Roman" w:hAnsi="Times New Roman" w:cs="Times New Roman"/>
          <w:sz w:val="28"/>
          <w:szCs w:val="28"/>
        </w:rPr>
        <w:t xml:space="preserve"> четыре типа партнерских отношений:</w:t>
      </w:r>
    </w:p>
    <w:p w:rsidR="00F50F96" w:rsidRPr="00154F15" w:rsidRDefault="003C4F8B" w:rsidP="004A296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0F96" w:rsidRPr="00154F15">
        <w:rPr>
          <w:rFonts w:ascii="Times New Roman" w:hAnsi="Times New Roman" w:cs="Times New Roman"/>
          <w:sz w:val="28"/>
          <w:szCs w:val="28"/>
        </w:rPr>
        <w:t>Стратегическое сотрудничество ме</w:t>
      </w:r>
      <w:r w:rsidR="00F74122">
        <w:rPr>
          <w:rFonts w:ascii="Times New Roman" w:hAnsi="Times New Roman" w:cs="Times New Roman"/>
          <w:sz w:val="28"/>
          <w:szCs w:val="28"/>
        </w:rPr>
        <w:t>жду неконкурирующими компаниями;</w:t>
      </w:r>
    </w:p>
    <w:p w:rsidR="00F50F96" w:rsidRPr="00154F15" w:rsidRDefault="003C4F8B" w:rsidP="004A296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6146">
        <w:rPr>
          <w:rFonts w:ascii="Times New Roman" w:hAnsi="Times New Roman" w:cs="Times New Roman"/>
          <w:sz w:val="28"/>
          <w:szCs w:val="28"/>
        </w:rPr>
        <w:t xml:space="preserve"> </w:t>
      </w:r>
      <w:proofErr w:type="spellStart"/>
      <w:r w:rsidR="00F50F96" w:rsidRPr="00154F15">
        <w:rPr>
          <w:rFonts w:ascii="Times New Roman" w:hAnsi="Times New Roman" w:cs="Times New Roman"/>
          <w:sz w:val="28"/>
          <w:szCs w:val="28"/>
        </w:rPr>
        <w:t>Соконкуренция</w:t>
      </w:r>
      <w:proofErr w:type="spellEnd"/>
      <w:r w:rsidR="00F50F96" w:rsidRPr="00154F15">
        <w:rPr>
          <w:rFonts w:ascii="Times New Roman" w:hAnsi="Times New Roman" w:cs="Times New Roman"/>
          <w:sz w:val="28"/>
          <w:szCs w:val="28"/>
        </w:rPr>
        <w:t>: стратегическое</w:t>
      </w:r>
      <w:r w:rsidR="00F74122">
        <w:rPr>
          <w:rFonts w:ascii="Times New Roman" w:hAnsi="Times New Roman" w:cs="Times New Roman"/>
          <w:sz w:val="28"/>
          <w:szCs w:val="28"/>
        </w:rPr>
        <w:t xml:space="preserve"> партнерство между конкурентами;</w:t>
      </w:r>
    </w:p>
    <w:p w:rsidR="00F50F96" w:rsidRPr="00154F15" w:rsidRDefault="003C4F8B" w:rsidP="004A296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0F96" w:rsidRPr="00154F15">
        <w:rPr>
          <w:rFonts w:ascii="Times New Roman" w:hAnsi="Times New Roman" w:cs="Times New Roman"/>
          <w:sz w:val="28"/>
          <w:szCs w:val="28"/>
        </w:rPr>
        <w:t>Совместные предприятия дл</w:t>
      </w:r>
      <w:r w:rsidR="00F74122">
        <w:rPr>
          <w:rFonts w:ascii="Times New Roman" w:hAnsi="Times New Roman" w:cs="Times New Roman"/>
          <w:sz w:val="28"/>
          <w:szCs w:val="28"/>
        </w:rPr>
        <w:t xml:space="preserve">я запуска </w:t>
      </w:r>
      <w:proofErr w:type="gramStart"/>
      <w:r w:rsidR="00F74122">
        <w:rPr>
          <w:rFonts w:ascii="Times New Roman" w:hAnsi="Times New Roman" w:cs="Times New Roman"/>
          <w:sz w:val="28"/>
          <w:szCs w:val="28"/>
        </w:rPr>
        <w:t>новых</w:t>
      </w:r>
      <w:proofErr w:type="gramEnd"/>
      <w:r w:rsidR="00F74122">
        <w:rPr>
          <w:rFonts w:ascii="Times New Roman" w:hAnsi="Times New Roman" w:cs="Times New Roman"/>
          <w:sz w:val="28"/>
          <w:szCs w:val="28"/>
        </w:rPr>
        <w:t xml:space="preserve"> бизнес-проектов;</w:t>
      </w:r>
    </w:p>
    <w:p w:rsidR="00F50F96" w:rsidRPr="00154F15" w:rsidRDefault="003C4F8B" w:rsidP="004A296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0F96" w:rsidRPr="00154F15">
        <w:rPr>
          <w:rFonts w:ascii="Times New Roman" w:hAnsi="Times New Roman" w:cs="Times New Roman"/>
          <w:sz w:val="28"/>
          <w:szCs w:val="28"/>
        </w:rPr>
        <w:t xml:space="preserve">Отношения производителя с поставщиками для гарантии получения </w:t>
      </w:r>
      <w:proofErr w:type="gramStart"/>
      <w:r w:rsidR="00F50F96" w:rsidRPr="00154F15">
        <w:rPr>
          <w:rFonts w:ascii="Times New Roman" w:hAnsi="Times New Roman" w:cs="Times New Roman"/>
          <w:sz w:val="28"/>
          <w:szCs w:val="28"/>
        </w:rPr>
        <w:t>качественных</w:t>
      </w:r>
      <w:proofErr w:type="gramEnd"/>
      <w:r w:rsidR="00F50F96" w:rsidRPr="00154F15">
        <w:rPr>
          <w:rFonts w:ascii="Times New Roman" w:hAnsi="Times New Roman" w:cs="Times New Roman"/>
          <w:sz w:val="28"/>
          <w:szCs w:val="28"/>
        </w:rPr>
        <w:t xml:space="preserve"> комплектующих.</w:t>
      </w:r>
    </w:p>
    <w:p w:rsidR="00F50F96" w:rsidRPr="00154F15" w:rsidRDefault="00F74122" w:rsidP="004A296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F50F96" w:rsidRPr="00154F15">
        <w:rPr>
          <w:rFonts w:ascii="Times New Roman" w:hAnsi="Times New Roman" w:cs="Times New Roman"/>
          <w:sz w:val="28"/>
          <w:szCs w:val="28"/>
        </w:rPr>
        <w:t>ыдел</w:t>
      </w:r>
      <w:r>
        <w:rPr>
          <w:rFonts w:ascii="Times New Roman" w:hAnsi="Times New Roman" w:cs="Times New Roman"/>
          <w:sz w:val="28"/>
          <w:szCs w:val="28"/>
        </w:rPr>
        <w:t xml:space="preserve">яются </w:t>
      </w:r>
      <w:r w:rsidR="00F50F96" w:rsidRPr="00154F15">
        <w:rPr>
          <w:rFonts w:ascii="Times New Roman" w:hAnsi="Times New Roman" w:cs="Times New Roman"/>
          <w:sz w:val="28"/>
          <w:szCs w:val="28"/>
        </w:rPr>
        <w:t xml:space="preserve"> три основных мотива создания партнерских отношений.</w:t>
      </w:r>
    </w:p>
    <w:p w:rsidR="00F50F96" w:rsidRPr="00154F15" w:rsidRDefault="00F50F96"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Оптимизация и экономия в сфере производства</w:t>
      </w:r>
      <w:r w:rsidR="003C4F8B">
        <w:rPr>
          <w:rFonts w:ascii="Times New Roman" w:hAnsi="Times New Roman" w:cs="Times New Roman"/>
          <w:sz w:val="28"/>
          <w:szCs w:val="28"/>
        </w:rPr>
        <w:t xml:space="preserve">. </w:t>
      </w:r>
      <w:r w:rsidRPr="00154F15">
        <w:rPr>
          <w:rFonts w:ascii="Times New Roman" w:hAnsi="Times New Roman" w:cs="Times New Roman"/>
          <w:sz w:val="28"/>
          <w:szCs w:val="28"/>
        </w:rPr>
        <w:t>Эта основная форма партнерства или отношений между заказчиком и поставщиком с целью оптимизации распределения ресурсов и ведения деятельности. Компании нет смысла владеть всеми ресурсами или осуществлять все виды деятельности, связанные с выпуском ее продукции. Вступая в партнерство с целью оптимизации и экономии на масштабе, компания добивается снижения издержек; часто такая форма партнерства включает в себя привлечение ресурсов со стороны или совместное использование инфраструктуры.</w:t>
      </w:r>
    </w:p>
    <w:p w:rsidR="00F50F96" w:rsidRPr="00154F15" w:rsidRDefault="00F50F96"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Снижение риска и неопределенности</w:t>
      </w:r>
      <w:r w:rsidR="003C4F8B">
        <w:rPr>
          <w:rFonts w:ascii="Times New Roman" w:hAnsi="Times New Roman" w:cs="Times New Roman"/>
          <w:sz w:val="28"/>
          <w:szCs w:val="28"/>
        </w:rPr>
        <w:t>.</w:t>
      </w:r>
    </w:p>
    <w:p w:rsidR="00F74122" w:rsidRDefault="00F50F96"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Партнерские отношения могут помочь снизить риск в конкурентной среде, для которой характерна неопределенность. Нередко компании формируют стратегический союз в одной области, в других оставаясь конкурентами.</w:t>
      </w:r>
      <w:r w:rsidR="003C4F8B">
        <w:rPr>
          <w:rFonts w:ascii="Times New Roman" w:hAnsi="Times New Roman" w:cs="Times New Roman"/>
          <w:sz w:val="28"/>
          <w:szCs w:val="28"/>
        </w:rPr>
        <w:t xml:space="preserve">  </w:t>
      </w:r>
    </w:p>
    <w:p w:rsidR="00F50F96" w:rsidRPr="00154F15" w:rsidRDefault="00F50F96"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Поставки ресурсов и совместная деятельность</w:t>
      </w:r>
      <w:r w:rsidR="003C4F8B">
        <w:rPr>
          <w:rFonts w:ascii="Times New Roman" w:hAnsi="Times New Roman" w:cs="Times New Roman"/>
          <w:sz w:val="28"/>
          <w:szCs w:val="28"/>
        </w:rPr>
        <w:t>.</w:t>
      </w:r>
    </w:p>
    <w:p w:rsidR="00F50F96" w:rsidRPr="00154F15" w:rsidRDefault="00F50F96" w:rsidP="004A2969">
      <w:pPr>
        <w:spacing w:after="0" w:line="240" w:lineRule="auto"/>
        <w:ind w:firstLine="708"/>
        <w:contextualSpacing/>
        <w:jc w:val="both"/>
        <w:rPr>
          <w:rFonts w:ascii="Times New Roman" w:hAnsi="Times New Roman" w:cs="Times New Roman"/>
          <w:sz w:val="28"/>
          <w:szCs w:val="28"/>
        </w:rPr>
      </w:pPr>
      <w:r w:rsidRPr="00154F15">
        <w:rPr>
          <w:rFonts w:ascii="Times New Roman" w:hAnsi="Times New Roman" w:cs="Times New Roman"/>
          <w:sz w:val="28"/>
          <w:szCs w:val="28"/>
        </w:rPr>
        <w:t xml:space="preserve">Лишь некоторые компании владеют всеми ресурсами или выполняют все виды деятельности, которые включает в себя их бизнес-модель. Обычно они передают функции добычи и поставки некоторых ресурсов и выполнение определенных действий своим партнерам. Партнерство может быть обусловлено необходимостью получения знаний, лицензионных прав или доступа к потребителю. </w:t>
      </w:r>
    </w:p>
    <w:p w:rsidR="00B07254" w:rsidRDefault="00B07254" w:rsidP="00B07254">
      <w:pPr>
        <w:spacing w:after="0" w:line="240" w:lineRule="auto"/>
        <w:ind w:firstLine="708"/>
        <w:jc w:val="both"/>
        <w:rPr>
          <w:rFonts w:ascii="Times New Roman" w:hAnsi="Times New Roman" w:cs="Times New Roman"/>
          <w:sz w:val="28"/>
        </w:rPr>
      </w:pPr>
      <w:r w:rsidRPr="00F508D0">
        <w:rPr>
          <w:rFonts w:ascii="Times New Roman" w:hAnsi="Times New Roman" w:cs="Times New Roman"/>
          <w:sz w:val="28"/>
        </w:rPr>
        <w:t xml:space="preserve">Оценка риска </w:t>
      </w:r>
      <w:r w:rsidR="001D4001">
        <w:rPr>
          <w:rFonts w:ascii="Times New Roman" w:hAnsi="Times New Roman" w:cs="Times New Roman"/>
          <w:sz w:val="28"/>
        </w:rPr>
        <w:t>–</w:t>
      </w:r>
      <w:r w:rsidRPr="00F508D0">
        <w:rPr>
          <w:rFonts w:ascii="Times New Roman" w:hAnsi="Times New Roman" w:cs="Times New Roman"/>
          <w:sz w:val="28"/>
        </w:rPr>
        <w:t xml:space="preserve"> это совокупность аналитических </w:t>
      </w:r>
      <w:r w:rsidR="004A2969" w:rsidRPr="00F508D0">
        <w:rPr>
          <w:rFonts w:ascii="Times New Roman" w:hAnsi="Times New Roman" w:cs="Times New Roman"/>
          <w:sz w:val="28"/>
        </w:rPr>
        <w:t>мероприятий</w:t>
      </w:r>
      <w:r w:rsidRPr="00F508D0">
        <w:rPr>
          <w:rFonts w:ascii="Times New Roman" w:hAnsi="Times New Roman" w:cs="Times New Roman"/>
          <w:sz w:val="28"/>
        </w:rPr>
        <w:t>, позволяющих спрогнозировать возможность получения дополнительного предпринимательского дохода или определенной величины ущерба от возникшей рисковой ситуации и несвоевременного принятия мер по предотвращению риска.</w:t>
      </w:r>
    </w:p>
    <w:p w:rsidR="00B07254" w:rsidRPr="00F508D0" w:rsidRDefault="00B07254" w:rsidP="00B07254">
      <w:pPr>
        <w:spacing w:after="0" w:line="240" w:lineRule="auto"/>
        <w:ind w:firstLine="708"/>
        <w:jc w:val="both"/>
        <w:rPr>
          <w:rFonts w:ascii="Times New Roman" w:hAnsi="Times New Roman" w:cs="Times New Roman"/>
          <w:sz w:val="28"/>
        </w:rPr>
      </w:pPr>
      <w:r w:rsidRPr="00F508D0">
        <w:rPr>
          <w:rFonts w:ascii="Times New Roman" w:hAnsi="Times New Roman" w:cs="Times New Roman"/>
          <w:sz w:val="28"/>
        </w:rPr>
        <w:t xml:space="preserve">Степень риска </w:t>
      </w:r>
      <w:r w:rsidR="001D4001">
        <w:rPr>
          <w:rFonts w:ascii="Times New Roman" w:hAnsi="Times New Roman" w:cs="Times New Roman"/>
          <w:sz w:val="28"/>
        </w:rPr>
        <w:t>–</w:t>
      </w:r>
      <w:r w:rsidRPr="00F508D0">
        <w:rPr>
          <w:rFonts w:ascii="Times New Roman" w:hAnsi="Times New Roman" w:cs="Times New Roman"/>
          <w:sz w:val="28"/>
        </w:rPr>
        <w:t xml:space="preserve"> это вероятность наступления случая потерь, а также размер возможного ущерба от него. Риск может быть:</w:t>
      </w:r>
    </w:p>
    <w:p w:rsidR="00B07254" w:rsidRPr="00F508D0" w:rsidRDefault="00B07254" w:rsidP="00B07254">
      <w:pPr>
        <w:pStyle w:val="a5"/>
        <w:numPr>
          <w:ilvl w:val="0"/>
          <w:numId w:val="26"/>
        </w:numPr>
        <w:spacing w:after="0" w:line="240" w:lineRule="auto"/>
        <w:ind w:left="0"/>
        <w:jc w:val="both"/>
        <w:rPr>
          <w:rFonts w:ascii="Times New Roman" w:hAnsi="Times New Roman" w:cs="Times New Roman"/>
          <w:sz w:val="28"/>
        </w:rPr>
      </w:pPr>
      <w:proofErr w:type="gramStart"/>
      <w:r w:rsidRPr="00F508D0">
        <w:rPr>
          <w:rFonts w:ascii="Times New Roman" w:hAnsi="Times New Roman" w:cs="Times New Roman"/>
          <w:sz w:val="28"/>
        </w:rPr>
        <w:lastRenderedPageBreak/>
        <w:t>допустимым</w:t>
      </w:r>
      <w:proofErr w:type="gramEnd"/>
      <w:r w:rsidRPr="00F508D0">
        <w:rPr>
          <w:rFonts w:ascii="Times New Roman" w:hAnsi="Times New Roman" w:cs="Times New Roman"/>
          <w:sz w:val="28"/>
        </w:rPr>
        <w:t xml:space="preserve"> </w:t>
      </w:r>
      <w:r w:rsidR="001D4001">
        <w:rPr>
          <w:rFonts w:ascii="Times New Roman" w:hAnsi="Times New Roman" w:cs="Times New Roman"/>
          <w:sz w:val="28"/>
        </w:rPr>
        <w:t>–</w:t>
      </w:r>
      <w:r w:rsidRPr="00F508D0">
        <w:rPr>
          <w:rFonts w:ascii="Times New Roman" w:hAnsi="Times New Roman" w:cs="Times New Roman"/>
          <w:sz w:val="28"/>
        </w:rPr>
        <w:t xml:space="preserve"> имеется угроза полной потери прибыли от реализации планируемого проекта;</w:t>
      </w:r>
    </w:p>
    <w:p w:rsidR="00B07254" w:rsidRPr="00F508D0" w:rsidRDefault="00B07254" w:rsidP="00B07254">
      <w:pPr>
        <w:pStyle w:val="a5"/>
        <w:numPr>
          <w:ilvl w:val="0"/>
          <w:numId w:val="26"/>
        </w:numPr>
        <w:spacing w:after="0" w:line="240" w:lineRule="auto"/>
        <w:ind w:left="0"/>
        <w:jc w:val="both"/>
        <w:rPr>
          <w:rFonts w:ascii="Times New Roman" w:hAnsi="Times New Roman" w:cs="Times New Roman"/>
          <w:sz w:val="28"/>
        </w:rPr>
      </w:pPr>
      <w:proofErr w:type="gramStart"/>
      <w:r w:rsidRPr="00F508D0">
        <w:rPr>
          <w:rFonts w:ascii="Times New Roman" w:hAnsi="Times New Roman" w:cs="Times New Roman"/>
          <w:sz w:val="28"/>
        </w:rPr>
        <w:t>критическим</w:t>
      </w:r>
      <w:proofErr w:type="gramEnd"/>
      <w:r w:rsidRPr="00F508D0">
        <w:rPr>
          <w:rFonts w:ascii="Times New Roman" w:hAnsi="Times New Roman" w:cs="Times New Roman"/>
          <w:sz w:val="28"/>
        </w:rPr>
        <w:t xml:space="preserve"> </w:t>
      </w:r>
      <w:r w:rsidR="001D4001">
        <w:rPr>
          <w:rFonts w:ascii="Times New Roman" w:hAnsi="Times New Roman" w:cs="Times New Roman"/>
          <w:sz w:val="28"/>
        </w:rPr>
        <w:t>–</w:t>
      </w:r>
      <w:r w:rsidRPr="00F508D0">
        <w:rPr>
          <w:rFonts w:ascii="Times New Roman" w:hAnsi="Times New Roman" w:cs="Times New Roman"/>
          <w:sz w:val="28"/>
        </w:rPr>
        <w:t xml:space="preserve"> возможны </w:t>
      </w:r>
      <w:r w:rsidR="004A2969" w:rsidRPr="00F508D0">
        <w:rPr>
          <w:rFonts w:ascii="Times New Roman" w:hAnsi="Times New Roman" w:cs="Times New Roman"/>
          <w:sz w:val="28"/>
        </w:rPr>
        <w:t>не поступление</w:t>
      </w:r>
      <w:r w:rsidRPr="00F508D0">
        <w:rPr>
          <w:rFonts w:ascii="Times New Roman" w:hAnsi="Times New Roman" w:cs="Times New Roman"/>
          <w:sz w:val="28"/>
        </w:rPr>
        <w:t xml:space="preserve"> не только прибыли, но и выручки и покрытие убытков за счет средств предпринимателя;</w:t>
      </w:r>
    </w:p>
    <w:p w:rsidR="00B07254" w:rsidRDefault="00B07254" w:rsidP="00B07254">
      <w:pPr>
        <w:pStyle w:val="a5"/>
        <w:numPr>
          <w:ilvl w:val="0"/>
          <w:numId w:val="26"/>
        </w:numPr>
        <w:spacing w:after="0" w:line="240" w:lineRule="auto"/>
        <w:ind w:left="0"/>
        <w:jc w:val="both"/>
        <w:rPr>
          <w:rFonts w:ascii="Times New Roman" w:hAnsi="Times New Roman" w:cs="Times New Roman"/>
          <w:sz w:val="28"/>
        </w:rPr>
      </w:pPr>
      <w:proofErr w:type="gramStart"/>
      <w:r w:rsidRPr="00F508D0">
        <w:rPr>
          <w:rFonts w:ascii="Times New Roman" w:hAnsi="Times New Roman" w:cs="Times New Roman"/>
          <w:sz w:val="28"/>
        </w:rPr>
        <w:t>катастрофическим</w:t>
      </w:r>
      <w:proofErr w:type="gramEnd"/>
      <w:r w:rsidRPr="00F508D0">
        <w:rPr>
          <w:rFonts w:ascii="Times New Roman" w:hAnsi="Times New Roman" w:cs="Times New Roman"/>
          <w:sz w:val="28"/>
        </w:rPr>
        <w:t xml:space="preserve"> </w:t>
      </w:r>
      <w:r w:rsidR="001D4001">
        <w:rPr>
          <w:rFonts w:ascii="Times New Roman" w:hAnsi="Times New Roman" w:cs="Times New Roman"/>
          <w:sz w:val="28"/>
        </w:rPr>
        <w:t>–</w:t>
      </w:r>
      <w:r w:rsidRPr="00F508D0">
        <w:rPr>
          <w:rFonts w:ascii="Times New Roman" w:hAnsi="Times New Roman" w:cs="Times New Roman"/>
          <w:sz w:val="28"/>
        </w:rPr>
        <w:t xml:space="preserve"> возможны потеря капитала, имущества и банкротство предпринимателя</w:t>
      </w:r>
    </w:p>
    <w:p w:rsidR="00B07254" w:rsidRDefault="00B07254" w:rsidP="004A2969">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w:t>
      </w:r>
      <w:proofErr w:type="spellStart"/>
      <w:r w:rsidR="00C11667">
        <w:rPr>
          <w:rFonts w:ascii="Times New Roman" w:hAnsi="Times New Roman" w:cs="Times New Roman"/>
          <w:sz w:val="28"/>
        </w:rPr>
        <w:t>Атнинс</w:t>
      </w:r>
      <w:r>
        <w:rPr>
          <w:rFonts w:ascii="Times New Roman" w:hAnsi="Times New Roman" w:cs="Times New Roman"/>
          <w:sz w:val="28"/>
        </w:rPr>
        <w:t>ком</w:t>
      </w:r>
      <w:proofErr w:type="spellEnd"/>
      <w:r>
        <w:rPr>
          <w:rFonts w:ascii="Times New Roman" w:hAnsi="Times New Roman" w:cs="Times New Roman"/>
          <w:sz w:val="28"/>
        </w:rPr>
        <w:t xml:space="preserve"> муниципальном районе выделя</w:t>
      </w:r>
      <w:r w:rsidR="0032135A">
        <w:rPr>
          <w:rFonts w:ascii="Times New Roman" w:hAnsi="Times New Roman" w:cs="Times New Roman"/>
          <w:sz w:val="28"/>
        </w:rPr>
        <w:t>ются четыре</w:t>
      </w:r>
      <w:r>
        <w:rPr>
          <w:rFonts w:ascii="Times New Roman" w:hAnsi="Times New Roman" w:cs="Times New Roman"/>
          <w:sz w:val="28"/>
        </w:rPr>
        <w:t xml:space="preserve"> основных направления для развития малого и среднего бизнеса это сельское хозяйство, предприятия сервисного обслуживания, туризм и </w:t>
      </w:r>
      <w:r>
        <w:rPr>
          <w:rFonts w:ascii="Times New Roman" w:hAnsi="Times New Roman" w:cs="Times New Roman"/>
          <w:sz w:val="28"/>
          <w:lang w:val="en-US"/>
        </w:rPr>
        <w:t>IT</w:t>
      </w:r>
      <w:r w:rsidRPr="006C0217">
        <w:rPr>
          <w:rFonts w:ascii="Times New Roman" w:hAnsi="Times New Roman" w:cs="Times New Roman"/>
          <w:sz w:val="28"/>
        </w:rPr>
        <w:t xml:space="preserve">. </w:t>
      </w:r>
      <w:r>
        <w:rPr>
          <w:rFonts w:ascii="Times New Roman" w:hAnsi="Times New Roman" w:cs="Times New Roman"/>
          <w:sz w:val="28"/>
        </w:rPr>
        <w:t>Рассмотрим и оценим риски в таблице и выделим основные мероприятия по их снижению.</w:t>
      </w:r>
    </w:p>
    <w:p w:rsidR="00BF3E97" w:rsidRDefault="00BF3E97" w:rsidP="00BF3E97">
      <w:pPr>
        <w:tabs>
          <w:tab w:val="left" w:pos="8647"/>
        </w:tabs>
        <w:spacing w:after="0" w:line="240" w:lineRule="auto"/>
        <w:ind w:firstLine="720"/>
        <w:jc w:val="right"/>
        <w:rPr>
          <w:rFonts w:ascii="Times New Roman" w:eastAsia="Times New Roman" w:hAnsi="Times New Roman" w:cs="Times New Roman"/>
          <w:color w:val="000000"/>
          <w:sz w:val="28"/>
          <w:szCs w:val="24"/>
        </w:rPr>
      </w:pPr>
      <w:r w:rsidRPr="007B1C38">
        <w:rPr>
          <w:rFonts w:ascii="Times New Roman" w:eastAsia="Times New Roman" w:hAnsi="Times New Roman" w:cs="Times New Roman"/>
          <w:color w:val="000000"/>
          <w:sz w:val="28"/>
          <w:szCs w:val="24"/>
        </w:rPr>
        <w:t xml:space="preserve">Таблица </w:t>
      </w:r>
      <w:r w:rsidR="00245049">
        <w:rPr>
          <w:rFonts w:ascii="Times New Roman" w:eastAsia="Times New Roman" w:hAnsi="Times New Roman" w:cs="Times New Roman"/>
          <w:color w:val="000000"/>
          <w:sz w:val="28"/>
          <w:szCs w:val="24"/>
        </w:rPr>
        <w:t>4</w:t>
      </w:r>
    </w:p>
    <w:p w:rsidR="00B07254" w:rsidRDefault="00B07254" w:rsidP="00B07254">
      <w:pPr>
        <w:spacing w:after="0" w:line="240" w:lineRule="auto"/>
        <w:jc w:val="both"/>
        <w:rPr>
          <w:rFonts w:ascii="Times New Roman" w:hAnsi="Times New Roman" w:cs="Times New Roman"/>
          <w:sz w:val="28"/>
        </w:rPr>
      </w:pPr>
    </w:p>
    <w:tbl>
      <w:tblPr>
        <w:tblStyle w:val="a3"/>
        <w:tblW w:w="0" w:type="auto"/>
        <w:tblInd w:w="108" w:type="dxa"/>
        <w:tblLook w:val="04A0" w:firstRow="1" w:lastRow="0" w:firstColumn="1" w:lastColumn="0" w:noHBand="0" w:noVBand="1"/>
      </w:tblPr>
      <w:tblGrid>
        <w:gridCol w:w="2268"/>
        <w:gridCol w:w="3733"/>
        <w:gridCol w:w="4205"/>
      </w:tblGrid>
      <w:tr w:rsidR="00B07254" w:rsidTr="00BF3E97">
        <w:tc>
          <w:tcPr>
            <w:tcW w:w="2268" w:type="dxa"/>
          </w:tcPr>
          <w:p w:rsidR="00B07254" w:rsidRPr="00BF3E97" w:rsidRDefault="00B07254" w:rsidP="00B07254">
            <w:pPr>
              <w:jc w:val="center"/>
              <w:rPr>
                <w:rFonts w:ascii="Times New Roman" w:hAnsi="Times New Roman" w:cs="Times New Roman"/>
                <w:b/>
                <w:sz w:val="26"/>
                <w:szCs w:val="26"/>
              </w:rPr>
            </w:pPr>
            <w:r w:rsidRPr="00BF3E97">
              <w:rPr>
                <w:rFonts w:ascii="Times New Roman" w:hAnsi="Times New Roman" w:cs="Times New Roman"/>
                <w:b/>
                <w:sz w:val="26"/>
                <w:szCs w:val="26"/>
              </w:rPr>
              <w:t>Сектор экономики</w:t>
            </w:r>
          </w:p>
        </w:tc>
        <w:tc>
          <w:tcPr>
            <w:tcW w:w="3733" w:type="dxa"/>
          </w:tcPr>
          <w:p w:rsidR="00B07254" w:rsidRPr="00BF3E97" w:rsidRDefault="00B07254" w:rsidP="00B07254">
            <w:pPr>
              <w:jc w:val="center"/>
              <w:rPr>
                <w:rFonts w:ascii="Times New Roman" w:hAnsi="Times New Roman" w:cs="Times New Roman"/>
                <w:b/>
                <w:sz w:val="26"/>
                <w:szCs w:val="26"/>
              </w:rPr>
            </w:pPr>
            <w:r w:rsidRPr="00BF3E97">
              <w:rPr>
                <w:rFonts w:ascii="Times New Roman" w:hAnsi="Times New Roman" w:cs="Times New Roman"/>
                <w:b/>
                <w:sz w:val="26"/>
                <w:szCs w:val="26"/>
              </w:rPr>
              <w:t>Оценка рисков</w:t>
            </w:r>
          </w:p>
        </w:tc>
        <w:tc>
          <w:tcPr>
            <w:tcW w:w="4205" w:type="dxa"/>
          </w:tcPr>
          <w:p w:rsidR="00B07254" w:rsidRPr="00BF3E97" w:rsidRDefault="00B07254" w:rsidP="00B07254">
            <w:pPr>
              <w:jc w:val="center"/>
              <w:rPr>
                <w:rFonts w:ascii="Times New Roman" w:hAnsi="Times New Roman" w:cs="Times New Roman"/>
                <w:b/>
                <w:sz w:val="26"/>
                <w:szCs w:val="26"/>
              </w:rPr>
            </w:pPr>
            <w:r w:rsidRPr="00BF3E97">
              <w:rPr>
                <w:rFonts w:ascii="Times New Roman" w:hAnsi="Times New Roman" w:cs="Times New Roman"/>
                <w:b/>
                <w:sz w:val="26"/>
                <w:szCs w:val="26"/>
              </w:rPr>
              <w:t>Мероприятия по снижению рисков</w:t>
            </w:r>
          </w:p>
        </w:tc>
      </w:tr>
      <w:tr w:rsidR="00B07254" w:rsidTr="00BF3E97">
        <w:tc>
          <w:tcPr>
            <w:tcW w:w="2268" w:type="dxa"/>
          </w:tcPr>
          <w:p w:rsidR="00B07254" w:rsidRPr="00BF3E97" w:rsidRDefault="00B07254" w:rsidP="00B07254">
            <w:pPr>
              <w:jc w:val="center"/>
              <w:rPr>
                <w:rFonts w:ascii="Times New Roman" w:hAnsi="Times New Roman" w:cs="Times New Roman"/>
                <w:sz w:val="26"/>
                <w:szCs w:val="26"/>
              </w:rPr>
            </w:pPr>
            <w:r w:rsidRPr="00BF3E97">
              <w:rPr>
                <w:rFonts w:ascii="Times New Roman" w:hAnsi="Times New Roman" w:cs="Times New Roman"/>
                <w:sz w:val="26"/>
                <w:szCs w:val="26"/>
              </w:rPr>
              <w:t>Сельское хозяйство</w:t>
            </w:r>
          </w:p>
        </w:tc>
        <w:tc>
          <w:tcPr>
            <w:tcW w:w="3733" w:type="dxa"/>
          </w:tcPr>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Погодные условия;</w:t>
            </w:r>
          </w:p>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сокращение посевных площадей и снижения плодородия почв; отсутствие сельской инфраструктуры, деградация сельских территорий, миграция трудоспособного и квалифицированного населения</w:t>
            </w:r>
          </w:p>
        </w:tc>
        <w:tc>
          <w:tcPr>
            <w:tcW w:w="4205" w:type="dxa"/>
          </w:tcPr>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Проведение селекции, поиск сортов более устойчивых к воздействию погодных условий, закупка качественных удобрений, насыщение почвы благородными удобрениями, повышение заработной платы</w:t>
            </w:r>
          </w:p>
        </w:tc>
      </w:tr>
      <w:tr w:rsidR="00B07254" w:rsidTr="00BF3E97">
        <w:tc>
          <w:tcPr>
            <w:tcW w:w="2268" w:type="dxa"/>
          </w:tcPr>
          <w:p w:rsidR="00B07254" w:rsidRPr="00BF3E97" w:rsidRDefault="00B07254" w:rsidP="00BF3E97">
            <w:pPr>
              <w:rPr>
                <w:rFonts w:ascii="Times New Roman" w:hAnsi="Times New Roman" w:cs="Times New Roman"/>
                <w:sz w:val="26"/>
                <w:szCs w:val="26"/>
              </w:rPr>
            </w:pPr>
            <w:r w:rsidRPr="00BF3E97">
              <w:rPr>
                <w:rFonts w:ascii="Times New Roman" w:hAnsi="Times New Roman" w:cs="Times New Roman"/>
                <w:sz w:val="26"/>
                <w:szCs w:val="26"/>
              </w:rPr>
              <w:t>Сервисное обслуживание</w:t>
            </w:r>
          </w:p>
        </w:tc>
        <w:tc>
          <w:tcPr>
            <w:tcW w:w="3733" w:type="dxa"/>
          </w:tcPr>
          <w:p w:rsidR="00B07254" w:rsidRPr="00BF3E97" w:rsidRDefault="00B07254" w:rsidP="00B07254">
            <w:pPr>
              <w:jc w:val="both"/>
              <w:rPr>
                <w:rFonts w:ascii="Times New Roman" w:hAnsi="Times New Roman" w:cs="Times New Roman"/>
                <w:sz w:val="26"/>
                <w:szCs w:val="26"/>
              </w:rPr>
            </w:pPr>
            <w:r w:rsidRPr="00BF3E97">
              <w:rPr>
                <w:rFonts w:ascii="Times New Roman" w:hAnsi="Times New Roman" w:cs="Times New Roman"/>
                <w:sz w:val="26"/>
                <w:szCs w:val="26"/>
              </w:rPr>
              <w:t>Ухудшение финансовых условий деятельности компаний;</w:t>
            </w:r>
          </w:p>
          <w:p w:rsidR="00B07254" w:rsidRPr="00BF3E97" w:rsidRDefault="00B07254" w:rsidP="00B07254">
            <w:pPr>
              <w:jc w:val="both"/>
              <w:rPr>
                <w:rFonts w:ascii="Times New Roman" w:hAnsi="Times New Roman" w:cs="Times New Roman"/>
                <w:sz w:val="26"/>
                <w:szCs w:val="26"/>
                <w:lang w:val="en-US"/>
              </w:rPr>
            </w:pPr>
            <w:r w:rsidRPr="00BF3E97">
              <w:rPr>
                <w:rFonts w:ascii="Times New Roman" w:hAnsi="Times New Roman" w:cs="Times New Roman"/>
                <w:sz w:val="26"/>
                <w:szCs w:val="26"/>
              </w:rPr>
              <w:t>неустойчивость цен</w:t>
            </w:r>
            <w:r w:rsidRPr="00BF3E97">
              <w:rPr>
                <w:rFonts w:ascii="Times New Roman" w:hAnsi="Times New Roman" w:cs="Times New Roman"/>
                <w:sz w:val="26"/>
                <w:szCs w:val="26"/>
                <w:lang w:val="en-US"/>
              </w:rPr>
              <w:t>;</w:t>
            </w:r>
          </w:p>
          <w:p w:rsidR="00B07254" w:rsidRPr="00BF3E97" w:rsidRDefault="00B07254" w:rsidP="00B07254">
            <w:pPr>
              <w:jc w:val="both"/>
              <w:rPr>
                <w:rFonts w:ascii="Times New Roman" w:hAnsi="Times New Roman" w:cs="Times New Roman"/>
                <w:sz w:val="26"/>
                <w:szCs w:val="26"/>
                <w:lang w:val="en-US"/>
              </w:rPr>
            </w:pPr>
            <w:r w:rsidRPr="00BF3E97">
              <w:rPr>
                <w:rFonts w:ascii="Times New Roman" w:hAnsi="Times New Roman" w:cs="Times New Roman"/>
                <w:sz w:val="26"/>
                <w:szCs w:val="26"/>
              </w:rPr>
              <w:t>геологические риски</w:t>
            </w:r>
            <w:r w:rsidRPr="00BF3E97">
              <w:rPr>
                <w:rFonts w:ascii="Times New Roman" w:hAnsi="Times New Roman" w:cs="Times New Roman"/>
                <w:sz w:val="26"/>
                <w:szCs w:val="26"/>
                <w:lang w:val="en-US"/>
              </w:rPr>
              <w:t>;</w:t>
            </w:r>
          </w:p>
        </w:tc>
        <w:tc>
          <w:tcPr>
            <w:tcW w:w="4205" w:type="dxa"/>
          </w:tcPr>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Страхование рисков;</w:t>
            </w:r>
          </w:p>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Поиск альтернативных сфер для обслуживания;</w:t>
            </w:r>
          </w:p>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Создание интересных и новых проектов, что поспособствует привлечению финансов и поддержки со стороны государства.</w:t>
            </w:r>
          </w:p>
        </w:tc>
      </w:tr>
      <w:tr w:rsidR="00B07254" w:rsidTr="00BF3E97">
        <w:tc>
          <w:tcPr>
            <w:tcW w:w="2268" w:type="dxa"/>
          </w:tcPr>
          <w:p w:rsidR="00B07254" w:rsidRPr="00BF3E97" w:rsidRDefault="00B07254" w:rsidP="00BF3E97">
            <w:pPr>
              <w:rPr>
                <w:rFonts w:ascii="Times New Roman" w:hAnsi="Times New Roman" w:cs="Times New Roman"/>
                <w:sz w:val="26"/>
                <w:szCs w:val="26"/>
              </w:rPr>
            </w:pPr>
            <w:r w:rsidRPr="00BF3E97">
              <w:rPr>
                <w:rFonts w:ascii="Times New Roman" w:hAnsi="Times New Roman" w:cs="Times New Roman"/>
                <w:sz w:val="26"/>
                <w:szCs w:val="26"/>
              </w:rPr>
              <w:t>Туризм</w:t>
            </w:r>
          </w:p>
        </w:tc>
        <w:tc>
          <w:tcPr>
            <w:tcW w:w="3733" w:type="dxa"/>
          </w:tcPr>
          <w:p w:rsidR="00B07254" w:rsidRPr="00BF3E97" w:rsidRDefault="00B07254" w:rsidP="00B07254">
            <w:pPr>
              <w:jc w:val="both"/>
              <w:rPr>
                <w:rFonts w:ascii="Times New Roman" w:hAnsi="Times New Roman" w:cs="Times New Roman"/>
                <w:sz w:val="26"/>
                <w:szCs w:val="26"/>
              </w:rPr>
            </w:pPr>
            <w:r w:rsidRPr="00BF3E97">
              <w:rPr>
                <w:rFonts w:ascii="Times New Roman" w:hAnsi="Times New Roman" w:cs="Times New Roman"/>
                <w:sz w:val="26"/>
                <w:szCs w:val="26"/>
              </w:rPr>
              <w:t>Отсутствие спроса;</w:t>
            </w:r>
          </w:p>
          <w:p w:rsidR="00B07254" w:rsidRPr="00BF3E97" w:rsidRDefault="00B07254" w:rsidP="00B07254">
            <w:pPr>
              <w:jc w:val="both"/>
              <w:rPr>
                <w:rFonts w:ascii="Times New Roman" w:hAnsi="Times New Roman" w:cs="Times New Roman"/>
                <w:sz w:val="26"/>
                <w:szCs w:val="26"/>
              </w:rPr>
            </w:pPr>
            <w:r w:rsidRPr="00BF3E97">
              <w:rPr>
                <w:rFonts w:ascii="Times New Roman" w:hAnsi="Times New Roman" w:cs="Times New Roman"/>
                <w:sz w:val="26"/>
                <w:szCs w:val="26"/>
              </w:rPr>
              <w:t>неконкурентоспособность;</w:t>
            </w:r>
          </w:p>
          <w:p w:rsidR="00B07254" w:rsidRPr="00BF3E97" w:rsidRDefault="00B07254" w:rsidP="00B07254">
            <w:pPr>
              <w:jc w:val="both"/>
              <w:rPr>
                <w:rFonts w:ascii="Times New Roman" w:hAnsi="Times New Roman" w:cs="Times New Roman"/>
                <w:sz w:val="26"/>
                <w:szCs w:val="26"/>
              </w:rPr>
            </w:pPr>
            <w:r w:rsidRPr="00BF3E97">
              <w:rPr>
                <w:rFonts w:ascii="Times New Roman" w:hAnsi="Times New Roman" w:cs="Times New Roman"/>
                <w:sz w:val="26"/>
                <w:szCs w:val="26"/>
              </w:rPr>
              <w:t>отсутствие логистической инфраструктуры</w:t>
            </w:r>
          </w:p>
        </w:tc>
        <w:tc>
          <w:tcPr>
            <w:tcW w:w="4205" w:type="dxa"/>
          </w:tcPr>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Оказание содействия в развитии туристических направлений;</w:t>
            </w:r>
          </w:p>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строительство объектов привлекательных для туристов; маркетинговое</w:t>
            </w:r>
          </w:p>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продвижение туристического направления</w:t>
            </w:r>
          </w:p>
        </w:tc>
      </w:tr>
      <w:tr w:rsidR="00B07254" w:rsidTr="00BF3E97">
        <w:tc>
          <w:tcPr>
            <w:tcW w:w="2268" w:type="dxa"/>
          </w:tcPr>
          <w:p w:rsidR="00B07254" w:rsidRPr="00BF3E97" w:rsidRDefault="00B07254" w:rsidP="00BF3E97">
            <w:pPr>
              <w:rPr>
                <w:rFonts w:ascii="Times New Roman" w:hAnsi="Times New Roman" w:cs="Times New Roman"/>
                <w:sz w:val="26"/>
                <w:szCs w:val="26"/>
              </w:rPr>
            </w:pPr>
            <w:r w:rsidRPr="00BF3E97">
              <w:rPr>
                <w:rFonts w:ascii="Times New Roman" w:hAnsi="Times New Roman" w:cs="Times New Roman"/>
                <w:sz w:val="26"/>
                <w:szCs w:val="26"/>
                <w:lang w:val="en-US"/>
              </w:rPr>
              <w:t xml:space="preserve">IT- </w:t>
            </w:r>
            <w:r w:rsidRPr="00BF3E97">
              <w:rPr>
                <w:rFonts w:ascii="Times New Roman" w:hAnsi="Times New Roman" w:cs="Times New Roman"/>
                <w:sz w:val="26"/>
                <w:szCs w:val="26"/>
              </w:rPr>
              <w:t>технологии</w:t>
            </w:r>
          </w:p>
        </w:tc>
        <w:tc>
          <w:tcPr>
            <w:tcW w:w="3733" w:type="dxa"/>
          </w:tcPr>
          <w:p w:rsidR="00B07254" w:rsidRPr="00BF3E97" w:rsidRDefault="00B07254" w:rsidP="00B07254">
            <w:pPr>
              <w:jc w:val="both"/>
              <w:rPr>
                <w:rFonts w:ascii="Times New Roman" w:hAnsi="Times New Roman" w:cs="Times New Roman"/>
                <w:sz w:val="26"/>
                <w:szCs w:val="26"/>
              </w:rPr>
            </w:pPr>
            <w:r w:rsidRPr="00BF3E97">
              <w:rPr>
                <w:rFonts w:ascii="Times New Roman" w:hAnsi="Times New Roman" w:cs="Times New Roman"/>
                <w:sz w:val="26"/>
                <w:szCs w:val="26"/>
              </w:rPr>
              <w:t xml:space="preserve">Быстрое устаревание </w:t>
            </w:r>
            <w:r w:rsidRPr="00BF3E97">
              <w:rPr>
                <w:rFonts w:ascii="Times New Roman" w:hAnsi="Times New Roman" w:cs="Times New Roman"/>
                <w:sz w:val="26"/>
                <w:szCs w:val="26"/>
                <w:lang w:val="en-US"/>
              </w:rPr>
              <w:t>IT</w:t>
            </w:r>
            <w:r w:rsidRPr="00BF3E97">
              <w:rPr>
                <w:rFonts w:ascii="Times New Roman" w:hAnsi="Times New Roman" w:cs="Times New Roman"/>
                <w:sz w:val="26"/>
                <w:szCs w:val="26"/>
              </w:rPr>
              <w:t>-продуктов;</w:t>
            </w:r>
          </w:p>
          <w:p w:rsidR="00B07254" w:rsidRPr="00BF3E97" w:rsidRDefault="00B07254" w:rsidP="00B07254">
            <w:pPr>
              <w:jc w:val="both"/>
              <w:rPr>
                <w:rFonts w:ascii="Times New Roman" w:hAnsi="Times New Roman" w:cs="Times New Roman"/>
                <w:sz w:val="26"/>
                <w:szCs w:val="26"/>
              </w:rPr>
            </w:pPr>
            <w:r w:rsidRPr="00BF3E97">
              <w:rPr>
                <w:rFonts w:ascii="Times New Roman" w:hAnsi="Times New Roman" w:cs="Times New Roman"/>
                <w:sz w:val="26"/>
                <w:szCs w:val="26"/>
              </w:rPr>
              <w:t xml:space="preserve">риск </w:t>
            </w:r>
            <w:proofErr w:type="spellStart"/>
            <w:r w:rsidRPr="00BF3E97">
              <w:rPr>
                <w:rFonts w:ascii="Times New Roman" w:hAnsi="Times New Roman" w:cs="Times New Roman"/>
                <w:sz w:val="26"/>
                <w:szCs w:val="26"/>
              </w:rPr>
              <w:t>низкоокупаемости</w:t>
            </w:r>
            <w:proofErr w:type="spellEnd"/>
            <w:r w:rsidRPr="00BF3E97">
              <w:rPr>
                <w:rFonts w:ascii="Times New Roman" w:hAnsi="Times New Roman" w:cs="Times New Roman"/>
                <w:sz w:val="26"/>
                <w:szCs w:val="26"/>
              </w:rPr>
              <w:t xml:space="preserve"> </w:t>
            </w:r>
          </w:p>
        </w:tc>
        <w:tc>
          <w:tcPr>
            <w:tcW w:w="4205" w:type="dxa"/>
          </w:tcPr>
          <w:p w:rsidR="00B07254" w:rsidRPr="00BF3E97" w:rsidRDefault="00B07254" w:rsidP="00B07254">
            <w:pPr>
              <w:rPr>
                <w:rFonts w:ascii="Times New Roman" w:hAnsi="Times New Roman" w:cs="Times New Roman"/>
                <w:sz w:val="26"/>
                <w:szCs w:val="26"/>
              </w:rPr>
            </w:pPr>
            <w:r w:rsidRPr="00BF3E97">
              <w:rPr>
                <w:rFonts w:ascii="Times New Roman" w:hAnsi="Times New Roman" w:cs="Times New Roman"/>
                <w:sz w:val="26"/>
                <w:szCs w:val="26"/>
              </w:rPr>
              <w:t>Создание специальных резервных фондов</w:t>
            </w:r>
          </w:p>
        </w:tc>
      </w:tr>
    </w:tbl>
    <w:p w:rsidR="00B07254" w:rsidRPr="006C0217" w:rsidRDefault="00B07254" w:rsidP="00B07254">
      <w:pPr>
        <w:spacing w:after="0"/>
        <w:ind w:left="360"/>
        <w:jc w:val="both"/>
        <w:rPr>
          <w:rFonts w:ascii="Times New Roman" w:hAnsi="Times New Roman" w:cs="Times New Roman"/>
          <w:sz w:val="28"/>
        </w:rPr>
      </w:pPr>
    </w:p>
    <w:p w:rsidR="008C7293" w:rsidRDefault="008C7293" w:rsidP="008C7293">
      <w:pPr>
        <w:spacing w:after="0" w:line="240" w:lineRule="auto"/>
        <w:ind w:firstLine="709"/>
        <w:jc w:val="both"/>
        <w:rPr>
          <w:rFonts w:ascii="Times New Roman" w:hAnsi="Times New Roman" w:cs="Times New Roman"/>
          <w:b/>
          <w:sz w:val="28"/>
          <w:szCs w:val="28"/>
        </w:rPr>
      </w:pPr>
    </w:p>
    <w:p w:rsidR="006B6AD4" w:rsidRPr="00E01379" w:rsidRDefault="006B6AD4" w:rsidP="006B6AD4">
      <w:pPr>
        <w:pStyle w:val="10"/>
        <w:spacing w:before="0" w:line="240" w:lineRule="auto"/>
        <w:ind w:firstLine="708"/>
        <w:jc w:val="both"/>
        <w:rPr>
          <w:rFonts w:ascii="Times New Roman" w:hAnsi="Times New Roman" w:cs="Times New Roman"/>
          <w:color w:val="auto"/>
        </w:rPr>
      </w:pPr>
      <w:r>
        <w:rPr>
          <w:rFonts w:ascii="Times New Roman" w:hAnsi="Times New Roman" w:cs="Times New Roman"/>
          <w:color w:val="auto"/>
        </w:rPr>
        <w:lastRenderedPageBreak/>
        <w:t xml:space="preserve">7. </w:t>
      </w:r>
      <w:r w:rsidRPr="00E01379">
        <w:rPr>
          <w:rFonts w:ascii="Times New Roman" w:hAnsi="Times New Roman" w:cs="Times New Roman"/>
          <w:color w:val="auto"/>
        </w:rPr>
        <w:t>Ожидаемая оценка социально-экономической эффективности</w:t>
      </w:r>
      <w:r>
        <w:rPr>
          <w:rFonts w:ascii="Times New Roman" w:hAnsi="Times New Roman" w:cs="Times New Roman"/>
          <w:color w:val="auto"/>
        </w:rPr>
        <w:t>.</w:t>
      </w:r>
      <w:r w:rsidRPr="00E01379">
        <w:rPr>
          <w:rFonts w:ascii="Times New Roman" w:hAnsi="Times New Roman" w:cs="Times New Roman"/>
          <w:color w:val="auto"/>
        </w:rPr>
        <w:t xml:space="preserve">  </w:t>
      </w:r>
    </w:p>
    <w:p w:rsidR="006B6AD4" w:rsidRDefault="006B6AD4" w:rsidP="006B6AD4">
      <w:pPr>
        <w:spacing w:after="0" w:line="240" w:lineRule="auto"/>
        <w:ind w:firstLine="709"/>
        <w:jc w:val="both"/>
        <w:rPr>
          <w:rFonts w:ascii="Times New Roman" w:eastAsia="Times New Roman" w:hAnsi="Times New Roman" w:cs="Times New Roman"/>
          <w:color w:val="000000"/>
          <w:sz w:val="28"/>
          <w:szCs w:val="28"/>
        </w:rPr>
      </w:pPr>
    </w:p>
    <w:p w:rsidR="006B6AD4" w:rsidRPr="004778A8" w:rsidRDefault="006B6AD4" w:rsidP="006B6AD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w:t>
      </w:r>
      <w:r w:rsidRPr="004778A8">
        <w:rPr>
          <w:rFonts w:ascii="Times New Roman" w:eastAsia="Times New Roman" w:hAnsi="Times New Roman" w:cs="Times New Roman"/>
          <w:color w:val="000000"/>
          <w:sz w:val="28"/>
          <w:szCs w:val="28"/>
        </w:rPr>
        <w:t xml:space="preserve">включает в себя комплекс мероприятий, направленных на создание благоприятных условий для дальнейшего развития малого предпринимательства в </w:t>
      </w:r>
      <w:proofErr w:type="spellStart"/>
      <w:r>
        <w:rPr>
          <w:rFonts w:ascii="Times New Roman" w:eastAsia="Times New Roman" w:hAnsi="Times New Roman" w:cs="Times New Roman"/>
          <w:color w:val="000000"/>
          <w:sz w:val="28"/>
          <w:szCs w:val="28"/>
        </w:rPr>
        <w:t>Атнинском</w:t>
      </w:r>
      <w:proofErr w:type="spellEnd"/>
      <w:r w:rsidRPr="004778A8">
        <w:rPr>
          <w:rFonts w:ascii="Times New Roman" w:eastAsia="Times New Roman" w:hAnsi="Times New Roman" w:cs="Times New Roman"/>
          <w:color w:val="000000"/>
          <w:sz w:val="28"/>
          <w:szCs w:val="28"/>
        </w:rPr>
        <w:t xml:space="preserve"> муниципальном районе.</w:t>
      </w:r>
    </w:p>
    <w:p w:rsidR="006B6AD4" w:rsidRPr="004778A8" w:rsidRDefault="006B6AD4" w:rsidP="006B6AD4">
      <w:pPr>
        <w:spacing w:after="0" w:line="240" w:lineRule="auto"/>
        <w:ind w:firstLine="720"/>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xml:space="preserve">Выполнение </w:t>
      </w:r>
      <w:r>
        <w:rPr>
          <w:rFonts w:ascii="Times New Roman" w:eastAsia="Times New Roman" w:hAnsi="Times New Roman" w:cs="Times New Roman"/>
          <w:color w:val="000000"/>
          <w:sz w:val="28"/>
          <w:szCs w:val="24"/>
        </w:rPr>
        <w:t xml:space="preserve">Программы  </w:t>
      </w:r>
      <w:r w:rsidRPr="004778A8">
        <w:rPr>
          <w:rFonts w:ascii="Times New Roman" w:eastAsia="Times New Roman" w:hAnsi="Times New Roman" w:cs="Times New Roman"/>
          <w:color w:val="000000"/>
          <w:sz w:val="28"/>
          <w:szCs w:val="24"/>
        </w:rPr>
        <w:t xml:space="preserve"> будет способствовать:</w:t>
      </w:r>
    </w:p>
    <w:p w:rsidR="006B6AD4" w:rsidRPr="004778A8" w:rsidRDefault="006B6AD4" w:rsidP="006B6AD4">
      <w:pPr>
        <w:spacing w:after="0" w:line="240" w:lineRule="auto"/>
        <w:ind w:firstLine="720"/>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xml:space="preserve">- формированию благоприятной экономической среды, стимулирующей создание и устойчивую деятельность малого предпринимательства как одного из важнейших элементов экономической и социальной стабильности в </w:t>
      </w:r>
      <w:proofErr w:type="spellStart"/>
      <w:r>
        <w:rPr>
          <w:rFonts w:ascii="Times New Roman" w:eastAsia="Times New Roman" w:hAnsi="Times New Roman" w:cs="Times New Roman"/>
          <w:color w:val="000000"/>
          <w:sz w:val="28"/>
          <w:szCs w:val="24"/>
        </w:rPr>
        <w:t>Атнинском</w:t>
      </w:r>
      <w:proofErr w:type="spellEnd"/>
      <w:r>
        <w:rPr>
          <w:rFonts w:ascii="Times New Roman" w:eastAsia="Times New Roman" w:hAnsi="Times New Roman" w:cs="Times New Roman"/>
          <w:color w:val="000000"/>
          <w:sz w:val="28"/>
          <w:szCs w:val="24"/>
        </w:rPr>
        <w:t xml:space="preserve"> </w:t>
      </w:r>
      <w:r w:rsidRPr="004778A8">
        <w:rPr>
          <w:rFonts w:ascii="Times New Roman" w:eastAsia="Times New Roman" w:hAnsi="Times New Roman" w:cs="Times New Roman"/>
          <w:color w:val="000000"/>
          <w:sz w:val="28"/>
          <w:szCs w:val="24"/>
        </w:rPr>
        <w:t>муниципальном районе;</w:t>
      </w:r>
    </w:p>
    <w:p w:rsidR="006B6AD4" w:rsidRPr="004778A8" w:rsidRDefault="006B6AD4" w:rsidP="006B6AD4">
      <w:pPr>
        <w:spacing w:after="0" w:line="240" w:lineRule="auto"/>
        <w:ind w:firstLine="720"/>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оптимизации налоговой и административной нагрузки на малый бизнес, защита прав собственности, легализация предпринимательской деятельности;</w:t>
      </w:r>
    </w:p>
    <w:p w:rsidR="006B6AD4" w:rsidRPr="004778A8" w:rsidRDefault="006B6AD4" w:rsidP="006B6AD4">
      <w:pPr>
        <w:spacing w:after="0" w:line="240" w:lineRule="auto"/>
        <w:ind w:firstLine="720"/>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стимулирование и привлечения инвестиций в сектор малого предпринимательства;</w:t>
      </w:r>
    </w:p>
    <w:p w:rsidR="006B6AD4" w:rsidRPr="004778A8" w:rsidRDefault="006B6AD4" w:rsidP="006B6AD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повышению темпов развития малого предпринимательства, расширению сфер деятельности и экономическому укреплению малых предприятий;</w:t>
      </w:r>
    </w:p>
    <w:p w:rsidR="006B6AD4" w:rsidRPr="004778A8" w:rsidRDefault="006B6AD4" w:rsidP="006B6AD4">
      <w:pPr>
        <w:spacing w:after="0" w:line="240" w:lineRule="auto"/>
        <w:ind w:firstLine="708"/>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 росту поступлений в районный бюджет от субъектов малого предпринимательства в общей сумме налоговых доходов консолидированного бюджета, появлению дополнительных возможностей занятости населения, повышению уровня заработной платы работников, занятых в малом предпринимательстве;</w:t>
      </w:r>
    </w:p>
    <w:p w:rsidR="006B6AD4" w:rsidRPr="004778A8" w:rsidRDefault="006B6AD4" w:rsidP="006B6AD4">
      <w:pPr>
        <w:spacing w:after="0" w:line="240" w:lineRule="auto"/>
        <w:ind w:firstLine="720"/>
        <w:jc w:val="both"/>
        <w:rPr>
          <w:rFonts w:ascii="Times New Roman" w:eastAsia="Times New Roman" w:hAnsi="Times New Roman" w:cs="Times New Roman"/>
          <w:color w:val="000000"/>
          <w:sz w:val="28"/>
          <w:szCs w:val="28"/>
        </w:rPr>
      </w:pPr>
      <w:r w:rsidRPr="004778A8">
        <w:rPr>
          <w:rFonts w:ascii="Times New Roman" w:eastAsia="Times New Roman" w:hAnsi="Times New Roman" w:cs="Times New Roman"/>
          <w:color w:val="000000"/>
          <w:sz w:val="24"/>
          <w:szCs w:val="24"/>
        </w:rPr>
        <w:t xml:space="preserve">-  </w:t>
      </w:r>
      <w:r w:rsidRPr="004778A8">
        <w:rPr>
          <w:rFonts w:ascii="Times New Roman" w:eastAsia="Times New Roman" w:hAnsi="Times New Roman" w:cs="Times New Roman"/>
          <w:color w:val="000000"/>
          <w:sz w:val="28"/>
          <w:szCs w:val="28"/>
        </w:rPr>
        <w:t>насыщению товарного рынка конкурентоспособной продукцией и услугами местного производства;</w:t>
      </w:r>
    </w:p>
    <w:p w:rsidR="006B6AD4" w:rsidRPr="004778A8" w:rsidRDefault="006B6AD4" w:rsidP="006B6AD4">
      <w:pPr>
        <w:spacing w:after="0" w:line="240" w:lineRule="auto"/>
        <w:ind w:firstLine="720"/>
        <w:jc w:val="both"/>
        <w:rPr>
          <w:rFonts w:ascii="Times New Roman" w:eastAsia="Times New Roman" w:hAnsi="Times New Roman" w:cs="Times New Roman"/>
          <w:color w:val="000000"/>
          <w:sz w:val="28"/>
          <w:szCs w:val="28"/>
        </w:rPr>
      </w:pPr>
      <w:r w:rsidRPr="004778A8">
        <w:rPr>
          <w:rFonts w:ascii="Times New Roman" w:eastAsia="Times New Roman" w:hAnsi="Times New Roman" w:cs="Times New Roman"/>
          <w:sz w:val="24"/>
          <w:szCs w:val="24"/>
        </w:rPr>
        <w:t>-</w:t>
      </w:r>
      <w:r w:rsidRPr="004778A8">
        <w:rPr>
          <w:rFonts w:ascii="Times New Roman" w:eastAsia="Times New Roman" w:hAnsi="Times New Roman" w:cs="Times New Roman"/>
          <w:sz w:val="28"/>
          <w:szCs w:val="28"/>
        </w:rPr>
        <w:t>повышению социальной ответственности малого предпринимательства;</w:t>
      </w:r>
    </w:p>
    <w:p w:rsidR="006B6AD4" w:rsidRDefault="006B6AD4" w:rsidP="006B6AD4">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-повышению</w:t>
      </w:r>
      <w:r w:rsidRPr="004778A8">
        <w:rPr>
          <w:rFonts w:ascii="Times New Roman" w:eastAsia="Times New Roman" w:hAnsi="Times New Roman" w:cs="Times New Roman"/>
          <w:color w:val="000000"/>
          <w:sz w:val="28"/>
          <w:szCs w:val="28"/>
        </w:rPr>
        <w:t xml:space="preserve"> налоговой отдачи предприятий малого бизнеса.</w:t>
      </w:r>
    </w:p>
    <w:p w:rsidR="006B6AD4" w:rsidRPr="004778A8" w:rsidRDefault="006B6AD4" w:rsidP="006B6AD4">
      <w:pPr>
        <w:tabs>
          <w:tab w:val="left" w:pos="9720"/>
          <w:tab w:val="left" w:pos="9900"/>
        </w:tabs>
        <w:spacing w:after="0" w:line="240" w:lineRule="auto"/>
        <w:ind w:firstLine="709"/>
        <w:jc w:val="both"/>
        <w:rPr>
          <w:rFonts w:ascii="Times New Roman" w:eastAsia="Times New Roman" w:hAnsi="Times New Roman" w:cs="Times New Roman"/>
          <w:b/>
          <w:color w:val="000000"/>
          <w:sz w:val="28"/>
          <w:szCs w:val="24"/>
        </w:rPr>
      </w:pPr>
      <w:r w:rsidRPr="004778A8">
        <w:rPr>
          <w:rFonts w:ascii="Times New Roman" w:eastAsia="Times New Roman" w:hAnsi="Times New Roman" w:cs="Times New Roman"/>
          <w:color w:val="000000"/>
          <w:sz w:val="28"/>
          <w:szCs w:val="24"/>
        </w:rPr>
        <w:t>В результате реализации мероприятий Программы предполагается достичь следующих показателей, представленных в таблице</w:t>
      </w:r>
      <w:r>
        <w:rPr>
          <w:rFonts w:ascii="Times New Roman" w:eastAsia="Times New Roman" w:hAnsi="Times New Roman" w:cs="Times New Roman"/>
          <w:color w:val="000000"/>
          <w:sz w:val="28"/>
          <w:szCs w:val="24"/>
        </w:rPr>
        <w:t xml:space="preserve"> 5</w:t>
      </w:r>
      <w:r w:rsidRPr="004778A8">
        <w:rPr>
          <w:rFonts w:ascii="Times New Roman" w:eastAsia="Times New Roman" w:hAnsi="Times New Roman" w:cs="Times New Roman"/>
          <w:color w:val="000000"/>
          <w:sz w:val="28"/>
          <w:szCs w:val="24"/>
        </w:rPr>
        <w:t>.</w:t>
      </w:r>
    </w:p>
    <w:p w:rsidR="006B6AD4" w:rsidRPr="00154F15" w:rsidRDefault="006B6AD4" w:rsidP="006B6AD4">
      <w:pPr>
        <w:spacing w:after="0" w:line="240" w:lineRule="auto"/>
        <w:contextualSpacing/>
        <w:jc w:val="both"/>
        <w:rPr>
          <w:rFonts w:ascii="Times New Roman" w:hAnsi="Times New Roman" w:cs="Times New Roman"/>
          <w:sz w:val="28"/>
          <w:szCs w:val="28"/>
        </w:rPr>
      </w:pPr>
    </w:p>
    <w:p w:rsidR="00994550" w:rsidRPr="006209EF" w:rsidRDefault="00994550" w:rsidP="00F50F96">
      <w:pPr>
        <w:spacing w:after="0" w:line="240" w:lineRule="auto"/>
        <w:jc w:val="both"/>
        <w:rPr>
          <w:rFonts w:ascii="Times New Roman" w:hAnsi="Times New Roman" w:cs="Times New Roman"/>
          <w:sz w:val="28"/>
          <w:szCs w:val="28"/>
        </w:rPr>
      </w:pPr>
    </w:p>
    <w:p w:rsidR="00E13322" w:rsidRDefault="00E13322">
      <w:pPr>
        <w:rPr>
          <w:rFonts w:ascii="Times New Roman" w:hAnsi="Times New Roman" w:cs="Times New Roman"/>
          <w:sz w:val="28"/>
          <w:szCs w:val="28"/>
        </w:rPr>
      </w:pPr>
      <w:r>
        <w:rPr>
          <w:rFonts w:ascii="Times New Roman" w:hAnsi="Times New Roman" w:cs="Times New Roman"/>
          <w:sz w:val="28"/>
          <w:szCs w:val="28"/>
        </w:rPr>
        <w:br w:type="page"/>
      </w:r>
    </w:p>
    <w:p w:rsidR="009127C6" w:rsidRDefault="009127C6" w:rsidP="004A2969">
      <w:pPr>
        <w:pStyle w:val="10"/>
        <w:spacing w:before="0" w:line="240" w:lineRule="auto"/>
        <w:ind w:firstLine="708"/>
        <w:jc w:val="both"/>
        <w:rPr>
          <w:rFonts w:ascii="Times New Roman" w:hAnsi="Times New Roman" w:cs="Times New Roman"/>
          <w:color w:val="auto"/>
        </w:rPr>
        <w:sectPr w:rsidR="009127C6" w:rsidSect="00CB0EBF">
          <w:footerReference w:type="default" r:id="rId9"/>
          <w:pgSz w:w="11906" w:h="16838"/>
          <w:pgMar w:top="1134" w:right="567" w:bottom="851" w:left="1134" w:header="709" w:footer="709" w:gutter="0"/>
          <w:cols w:space="708"/>
          <w:docGrid w:linePitch="360"/>
        </w:sectPr>
      </w:pPr>
      <w:bookmarkStart w:id="8" w:name="_Toc462901428"/>
      <w:bookmarkStart w:id="9" w:name="_Toc463358966"/>
    </w:p>
    <w:bookmarkEnd w:id="8"/>
    <w:bookmarkEnd w:id="9"/>
    <w:p w:rsidR="0009605C" w:rsidRDefault="0009605C" w:rsidP="0009605C">
      <w:pPr>
        <w:tabs>
          <w:tab w:val="left" w:pos="8647"/>
        </w:tabs>
        <w:spacing w:after="0" w:line="240" w:lineRule="auto"/>
        <w:rPr>
          <w:rFonts w:ascii="Times New Roman" w:hAnsi="Times New Roman" w:cs="Times New Roman"/>
          <w:sz w:val="28"/>
          <w:szCs w:val="28"/>
        </w:rPr>
      </w:pPr>
    </w:p>
    <w:p w:rsidR="00914801" w:rsidRDefault="007B1C38" w:rsidP="0009605C">
      <w:pPr>
        <w:tabs>
          <w:tab w:val="left" w:pos="8647"/>
        </w:tabs>
        <w:spacing w:after="0" w:line="240" w:lineRule="auto"/>
        <w:jc w:val="right"/>
        <w:rPr>
          <w:rFonts w:ascii="Times New Roman" w:eastAsia="Times New Roman" w:hAnsi="Times New Roman" w:cs="Times New Roman"/>
          <w:color w:val="000000"/>
          <w:sz w:val="28"/>
          <w:szCs w:val="24"/>
        </w:rPr>
      </w:pPr>
      <w:r w:rsidRPr="007B1C38">
        <w:rPr>
          <w:rFonts w:ascii="Times New Roman" w:eastAsia="Times New Roman" w:hAnsi="Times New Roman" w:cs="Times New Roman"/>
          <w:color w:val="000000"/>
          <w:sz w:val="28"/>
          <w:szCs w:val="24"/>
        </w:rPr>
        <w:t xml:space="preserve">Таблица </w:t>
      </w:r>
      <w:r w:rsidR="00245049">
        <w:rPr>
          <w:rFonts w:ascii="Times New Roman" w:eastAsia="Times New Roman" w:hAnsi="Times New Roman" w:cs="Times New Roman"/>
          <w:color w:val="000000"/>
          <w:sz w:val="28"/>
          <w:szCs w:val="24"/>
        </w:rPr>
        <w:t>5</w:t>
      </w:r>
    </w:p>
    <w:p w:rsidR="004A2969" w:rsidRDefault="00254FE1" w:rsidP="004A2969">
      <w:pPr>
        <w:tabs>
          <w:tab w:val="left" w:pos="8647"/>
        </w:tabs>
        <w:spacing w:after="0" w:line="240" w:lineRule="auto"/>
        <w:ind w:firstLine="720"/>
        <w:jc w:val="center"/>
        <w:rPr>
          <w:rFonts w:ascii="Times New Roman" w:eastAsia="Times New Roman" w:hAnsi="Times New Roman" w:cs="Times New Roman"/>
          <w:b/>
          <w:sz w:val="28"/>
          <w:szCs w:val="28"/>
        </w:rPr>
      </w:pPr>
      <w:r w:rsidRPr="00A0797F">
        <w:rPr>
          <w:rFonts w:ascii="Times New Roman" w:eastAsia="Times New Roman" w:hAnsi="Times New Roman" w:cs="Times New Roman"/>
          <w:b/>
          <w:sz w:val="28"/>
          <w:szCs w:val="28"/>
        </w:rPr>
        <w:t xml:space="preserve">Основные  ключевые показатели по развитию малого и среднего  препирательства </w:t>
      </w:r>
      <w:r w:rsidR="004A2969" w:rsidRPr="00A0797F">
        <w:rPr>
          <w:rFonts w:ascii="Times New Roman" w:eastAsia="Times New Roman" w:hAnsi="Times New Roman" w:cs="Times New Roman"/>
          <w:b/>
          <w:sz w:val="28"/>
          <w:szCs w:val="28"/>
        </w:rPr>
        <w:t xml:space="preserve">в </w:t>
      </w:r>
      <w:proofErr w:type="spellStart"/>
      <w:r w:rsidR="004A2969">
        <w:rPr>
          <w:rFonts w:ascii="Times New Roman" w:eastAsia="Times New Roman" w:hAnsi="Times New Roman" w:cs="Times New Roman"/>
          <w:b/>
          <w:sz w:val="28"/>
          <w:szCs w:val="28"/>
        </w:rPr>
        <w:t>Атнин</w:t>
      </w:r>
      <w:r w:rsidR="004A2969" w:rsidRPr="00A0797F">
        <w:rPr>
          <w:rFonts w:ascii="Times New Roman" w:eastAsia="Times New Roman" w:hAnsi="Times New Roman" w:cs="Times New Roman"/>
          <w:b/>
          <w:sz w:val="28"/>
          <w:szCs w:val="28"/>
        </w:rPr>
        <w:t>ском</w:t>
      </w:r>
      <w:proofErr w:type="spellEnd"/>
      <w:r w:rsidR="004A2969" w:rsidRPr="00A0797F">
        <w:rPr>
          <w:rFonts w:ascii="Times New Roman" w:eastAsia="Times New Roman" w:hAnsi="Times New Roman" w:cs="Times New Roman"/>
          <w:b/>
          <w:sz w:val="28"/>
          <w:szCs w:val="28"/>
        </w:rPr>
        <w:t xml:space="preserve"> м</w:t>
      </w:r>
      <w:r w:rsidR="004A2969">
        <w:rPr>
          <w:rFonts w:ascii="Times New Roman" w:eastAsia="Times New Roman" w:hAnsi="Times New Roman" w:cs="Times New Roman"/>
          <w:b/>
          <w:sz w:val="28"/>
          <w:szCs w:val="28"/>
        </w:rPr>
        <w:t>униципальном районе на 2019-2023</w:t>
      </w:r>
      <w:r w:rsidR="004A2969" w:rsidRPr="00A0797F">
        <w:rPr>
          <w:rFonts w:ascii="Times New Roman" w:eastAsia="Times New Roman" w:hAnsi="Times New Roman" w:cs="Times New Roman"/>
          <w:b/>
          <w:sz w:val="28"/>
          <w:szCs w:val="28"/>
        </w:rPr>
        <w:t xml:space="preserve"> гг. </w:t>
      </w:r>
    </w:p>
    <w:p w:rsidR="00254FE1" w:rsidRPr="00A0797F" w:rsidRDefault="00254FE1" w:rsidP="00475956">
      <w:pPr>
        <w:tabs>
          <w:tab w:val="left" w:pos="8647"/>
        </w:tabs>
        <w:spacing w:after="0" w:line="240" w:lineRule="auto"/>
        <w:ind w:firstLine="720"/>
        <w:jc w:val="center"/>
        <w:rPr>
          <w:rFonts w:ascii="Times New Roman" w:eastAsia="Times New Roman" w:hAnsi="Times New Roman" w:cs="Times New Roman"/>
          <w:b/>
          <w:sz w:val="28"/>
          <w:szCs w:val="28"/>
        </w:rPr>
      </w:pPr>
    </w:p>
    <w:tbl>
      <w:tblPr>
        <w:tblW w:w="15734" w:type="dxa"/>
        <w:jc w:val="center"/>
        <w:tblLayout w:type="fixed"/>
        <w:tblLook w:val="04A0" w:firstRow="1" w:lastRow="0" w:firstColumn="1" w:lastColumn="0" w:noHBand="0" w:noVBand="1"/>
      </w:tblPr>
      <w:tblGrid>
        <w:gridCol w:w="3402"/>
        <w:gridCol w:w="753"/>
        <w:gridCol w:w="822"/>
        <w:gridCol w:w="992"/>
        <w:gridCol w:w="993"/>
        <w:gridCol w:w="992"/>
        <w:gridCol w:w="1276"/>
        <w:gridCol w:w="1275"/>
        <w:gridCol w:w="1276"/>
        <w:gridCol w:w="1276"/>
        <w:gridCol w:w="1276"/>
        <w:gridCol w:w="1401"/>
      </w:tblGrid>
      <w:tr w:rsidR="00CB0EBF" w:rsidRPr="00226687" w:rsidTr="00CB0EBF">
        <w:trPr>
          <w:cantSplit/>
          <w:trHeight w:val="750"/>
          <w:tblHeader/>
          <w:jc w:val="center"/>
        </w:trPr>
        <w:tc>
          <w:tcPr>
            <w:tcW w:w="3402" w:type="dxa"/>
            <w:tcBorders>
              <w:top w:val="single" w:sz="8" w:space="0" w:color="auto"/>
              <w:left w:val="single" w:sz="8" w:space="0" w:color="auto"/>
              <w:bottom w:val="nil"/>
              <w:right w:val="single" w:sz="8"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Наименование показателя</w:t>
            </w:r>
          </w:p>
        </w:tc>
        <w:tc>
          <w:tcPr>
            <w:tcW w:w="753"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Ед. изм.</w:t>
            </w:r>
          </w:p>
        </w:tc>
        <w:tc>
          <w:tcPr>
            <w:tcW w:w="822"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2014</w:t>
            </w:r>
          </w:p>
        </w:tc>
        <w:tc>
          <w:tcPr>
            <w:tcW w:w="992"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2015</w:t>
            </w:r>
          </w:p>
        </w:tc>
        <w:tc>
          <w:tcPr>
            <w:tcW w:w="993"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2016</w:t>
            </w:r>
          </w:p>
        </w:tc>
        <w:tc>
          <w:tcPr>
            <w:tcW w:w="992"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2017</w:t>
            </w:r>
          </w:p>
        </w:tc>
        <w:tc>
          <w:tcPr>
            <w:tcW w:w="1276"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2018 г. (оценка)</w:t>
            </w:r>
          </w:p>
        </w:tc>
        <w:tc>
          <w:tcPr>
            <w:tcW w:w="1275"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2019 г. прогноз</w:t>
            </w:r>
          </w:p>
        </w:tc>
        <w:tc>
          <w:tcPr>
            <w:tcW w:w="1276"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2020 г. прогноз</w:t>
            </w:r>
          </w:p>
        </w:tc>
        <w:tc>
          <w:tcPr>
            <w:tcW w:w="1276"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2021 г. прогноз</w:t>
            </w:r>
          </w:p>
        </w:tc>
        <w:tc>
          <w:tcPr>
            <w:tcW w:w="1276"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2022 г. прогноз</w:t>
            </w:r>
          </w:p>
        </w:tc>
        <w:tc>
          <w:tcPr>
            <w:tcW w:w="1401" w:type="dxa"/>
            <w:tcBorders>
              <w:top w:val="single" w:sz="8" w:space="0" w:color="auto"/>
              <w:left w:val="nil"/>
              <w:bottom w:val="nil"/>
              <w:right w:val="single" w:sz="8"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2023г. прогноз</w:t>
            </w:r>
          </w:p>
        </w:tc>
      </w:tr>
      <w:tr w:rsidR="00CB0EBF" w:rsidRPr="00226687" w:rsidTr="00CB0EBF">
        <w:trPr>
          <w:cantSplit/>
          <w:trHeight w:val="231"/>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9605C" w:rsidRPr="00226687" w:rsidRDefault="0009605C" w:rsidP="0009605C">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53"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22"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75"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401" w:type="dxa"/>
            <w:tcBorders>
              <w:top w:val="single" w:sz="4" w:space="0" w:color="auto"/>
              <w:left w:val="nil"/>
              <w:bottom w:val="single" w:sz="4" w:space="0" w:color="auto"/>
              <w:right w:val="single" w:sz="4" w:space="0" w:color="auto"/>
            </w:tcBorders>
            <w:shd w:val="clear" w:color="auto" w:fill="auto"/>
            <w:vAlign w:val="center"/>
          </w:tcPr>
          <w:p w:rsidR="0009605C" w:rsidRPr="00226687" w:rsidRDefault="0009605C" w:rsidP="00226687">
            <w:pPr>
              <w:pStyle w:val="af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CB0EBF" w:rsidRPr="00226687" w:rsidTr="00CB0EBF">
        <w:trPr>
          <w:cantSplit/>
          <w:trHeight w:val="1839"/>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Всего экономически активных субъектов малого предпринимательства (по данным государственной статистики)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ед.</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47</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49</w:t>
            </w:r>
          </w:p>
        </w:tc>
      </w:tr>
      <w:tr w:rsidR="00CB0EBF" w:rsidRPr="00226687" w:rsidTr="00CB0EBF">
        <w:trPr>
          <w:cantSplit/>
          <w:trHeight w:val="555"/>
          <w:tblHeader/>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темп роста</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102,6</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100,0</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102,5</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104,9</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104,4</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100,0</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104,3</w:t>
            </w:r>
          </w:p>
        </w:tc>
      </w:tr>
      <w:tr w:rsidR="00CB0EBF" w:rsidRPr="00226687" w:rsidTr="00CB0EBF">
        <w:trPr>
          <w:cantSplit/>
          <w:trHeight w:val="100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Индивидуальные предприниматели с основным государственным регистрационным номером (прошедшие регистрацию) – всего</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чел.</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145</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147</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147</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150</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152</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154</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157</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159</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163</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165</w:t>
            </w:r>
          </w:p>
        </w:tc>
      </w:tr>
      <w:tr w:rsidR="00CB0EBF" w:rsidRPr="00226687" w:rsidTr="00CB0EBF">
        <w:trPr>
          <w:cantSplit/>
          <w:trHeight w:val="54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темп роста</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101,4</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100,0</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102,0</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101,3</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101,9</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102,5</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101,2</w:t>
            </w:r>
          </w:p>
        </w:tc>
      </w:tr>
      <w:tr w:rsidR="00CB0EBF" w:rsidRPr="00226687" w:rsidTr="00CB0EBF">
        <w:trPr>
          <w:trHeight w:val="161"/>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 xml:space="preserve">Среднесписочная численность работников по малым предприятиям (без внешних совместителей) </w:t>
            </w:r>
            <w:r w:rsidRPr="00226687">
              <w:rPr>
                <w:rFonts w:ascii="Times New Roman" w:eastAsia="Times New Roman" w:hAnsi="Times New Roman" w:cs="Times New Roman"/>
                <w:sz w:val="28"/>
                <w:szCs w:val="28"/>
              </w:rPr>
              <w:lastRenderedPageBreak/>
              <w:t>(</w:t>
            </w:r>
            <w:r w:rsidRPr="0009605C">
              <w:rPr>
                <w:rFonts w:ascii="Times New Roman" w:eastAsia="Times New Roman" w:hAnsi="Times New Roman" w:cs="Times New Roman"/>
                <w:sz w:val="28"/>
                <w:szCs w:val="28"/>
              </w:rPr>
              <w:t>поданным государственной статистики)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lastRenderedPageBreak/>
              <w:t>чел.</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1792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1801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1887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2918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2085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2220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2735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2912</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3124</w:t>
            </w:r>
          </w:p>
        </w:tc>
      </w:tr>
      <w:tr w:rsidR="00CB0EBF" w:rsidRPr="00226687" w:rsidTr="00CB0EBF">
        <w:trPr>
          <w:cantSplit/>
          <w:trHeight w:val="55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lastRenderedPageBreak/>
              <w:t>темп роста</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100,5</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104,8</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154,6</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71,5</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106,5</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114,4</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107,7</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106,5</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107,3</w:t>
            </w:r>
          </w:p>
        </w:tc>
      </w:tr>
      <w:tr w:rsidR="00CB0EBF" w:rsidRPr="00226687" w:rsidTr="00CB0EBF">
        <w:trPr>
          <w:cantSplit/>
          <w:trHeight w:val="106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Средняя заработная плата работников малых предприятий (по данным государственной статистики)</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руб.</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10985,3</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11102,3</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11265,7</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14782,3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17915</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19972,5</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22421,24</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24972,14</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25100</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25315,15</w:t>
            </w:r>
          </w:p>
        </w:tc>
      </w:tr>
      <w:tr w:rsidR="00CB0EBF" w:rsidRPr="00226687" w:rsidTr="00CB0EBF">
        <w:trPr>
          <w:cantSplit/>
          <w:trHeight w:val="52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темп роста</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101,5</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131,2</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121,2</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111,5</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112,3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111,4</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100,5</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100,9</w:t>
            </w:r>
          </w:p>
        </w:tc>
      </w:tr>
      <w:tr w:rsidR="00CB0EBF" w:rsidRPr="00226687" w:rsidTr="00CB0EBF">
        <w:trPr>
          <w:cantSplit/>
          <w:trHeight w:val="108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Доля малого и среднего бизнеса  в валовом территориальном продукте (по данным государственной статистики)</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33,4</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34,1</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35,7</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35,9</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40,2</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42,4</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42,5</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42,6</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50,4</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57,5</w:t>
            </w:r>
          </w:p>
        </w:tc>
      </w:tr>
      <w:tr w:rsidR="00CB0EBF" w:rsidRPr="00226687" w:rsidTr="00CB0EBF">
        <w:trPr>
          <w:cantSplit/>
          <w:trHeight w:val="72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lastRenderedPageBreak/>
              <w:t>Оборот малых предприятий, (оценка)</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млн.</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1983,2</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2203,3</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2340</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3867,1</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3970,2</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4110,2</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4215,1</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4397,2</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4471,7</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4500</w:t>
            </w:r>
          </w:p>
        </w:tc>
      </w:tr>
      <w:tr w:rsidR="00CB0EBF" w:rsidRPr="00226687" w:rsidTr="00CB0EBF">
        <w:trPr>
          <w:cantSplit/>
          <w:trHeight w:val="37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темп роста</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111,1</w:t>
            </w:r>
          </w:p>
        </w:tc>
        <w:tc>
          <w:tcPr>
            <w:tcW w:w="993" w:type="dxa"/>
            <w:tcBorders>
              <w:top w:val="nil"/>
              <w:left w:val="nil"/>
              <w:bottom w:val="nil"/>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106,2</w:t>
            </w:r>
          </w:p>
        </w:tc>
        <w:tc>
          <w:tcPr>
            <w:tcW w:w="992" w:type="dxa"/>
            <w:tcBorders>
              <w:top w:val="nil"/>
              <w:left w:val="nil"/>
              <w:bottom w:val="nil"/>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165,3</w:t>
            </w:r>
          </w:p>
        </w:tc>
        <w:tc>
          <w:tcPr>
            <w:tcW w:w="1276" w:type="dxa"/>
            <w:tcBorders>
              <w:top w:val="nil"/>
              <w:left w:val="nil"/>
              <w:bottom w:val="nil"/>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102,7</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103,5</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102,6</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104,3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101,7</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100,6</w:t>
            </w:r>
          </w:p>
        </w:tc>
      </w:tr>
      <w:tr w:rsidR="00CB0EBF" w:rsidRPr="00226687" w:rsidTr="00CB0EBF">
        <w:trPr>
          <w:cantSplit/>
          <w:trHeight w:val="150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Поступление налогов и других платежей в местный бюджет  от субъектов малого предпринимательства (по данным налоговой инспекции)</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60</w:t>
            </w:r>
          </w:p>
        </w:tc>
        <w:tc>
          <w:tcPr>
            <w:tcW w:w="992" w:type="dxa"/>
            <w:tcBorders>
              <w:top w:val="nil"/>
              <w:left w:val="nil"/>
              <w:bottom w:val="single" w:sz="4" w:space="0" w:color="auto"/>
              <w:right w:val="nil"/>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61</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61,4</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62,8</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64,1</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65,5</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67,7</w:t>
            </w:r>
          </w:p>
        </w:tc>
      </w:tr>
      <w:tr w:rsidR="00CB0EBF" w:rsidRPr="00226687" w:rsidTr="00CB0EBF">
        <w:trPr>
          <w:cantSplit/>
          <w:trHeight w:val="90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Розничный товарооборот    (во всех каналах реализации) (по данным государственной статистики)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млн.</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998,7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1022,4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1067,2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1070,5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1075,2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1125,7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1177,6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1201,7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1279,2</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1304,1</w:t>
            </w:r>
          </w:p>
        </w:tc>
      </w:tr>
      <w:tr w:rsidR="00CB0EBF" w:rsidRPr="00226687" w:rsidTr="00CB0EBF">
        <w:trPr>
          <w:cantSplit/>
          <w:trHeight w:val="37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темп роста</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102,4</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104,4</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100,4</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104,7</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104,6</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102,0</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106,4</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101,9</w:t>
            </w:r>
          </w:p>
        </w:tc>
      </w:tr>
      <w:tr w:rsidR="00CB0EBF" w:rsidRPr="00226687" w:rsidTr="00CB0EBF">
        <w:trPr>
          <w:cantSplit/>
          <w:trHeight w:val="930"/>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lastRenderedPageBreak/>
              <w:t>Объем платных услу</w:t>
            </w:r>
            <w:proofErr w:type="gramStart"/>
            <w:r w:rsidRPr="00226687">
              <w:rPr>
                <w:rFonts w:ascii="Times New Roman" w:eastAsia="Times New Roman" w:hAnsi="Times New Roman" w:cs="Times New Roman"/>
                <w:sz w:val="28"/>
                <w:szCs w:val="28"/>
              </w:rPr>
              <w:t>г(</w:t>
            </w:r>
            <w:proofErr w:type="gramEnd"/>
            <w:r w:rsidRPr="00226687">
              <w:rPr>
                <w:rFonts w:ascii="Times New Roman" w:eastAsia="Times New Roman" w:hAnsi="Times New Roman" w:cs="Times New Roman"/>
                <w:sz w:val="28"/>
                <w:szCs w:val="28"/>
              </w:rPr>
              <w:t>по данным государственной статистики)</w:t>
            </w:r>
          </w:p>
        </w:tc>
        <w:tc>
          <w:tcPr>
            <w:tcW w:w="75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млн.</w:t>
            </w:r>
          </w:p>
        </w:tc>
        <w:tc>
          <w:tcPr>
            <w:tcW w:w="82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107,1</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108,2</w:t>
            </w:r>
          </w:p>
        </w:tc>
        <w:tc>
          <w:tcPr>
            <w:tcW w:w="993"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110,1</w:t>
            </w:r>
          </w:p>
        </w:tc>
        <w:tc>
          <w:tcPr>
            <w:tcW w:w="992"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103</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110,1</w:t>
            </w:r>
          </w:p>
        </w:tc>
        <w:tc>
          <w:tcPr>
            <w:tcW w:w="1275"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111,1</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117,2</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119,8</w:t>
            </w:r>
          </w:p>
        </w:tc>
        <w:tc>
          <w:tcPr>
            <w:tcW w:w="1276"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120</w:t>
            </w:r>
          </w:p>
        </w:tc>
        <w:tc>
          <w:tcPr>
            <w:tcW w:w="1401" w:type="dxa"/>
            <w:tcBorders>
              <w:top w:val="nil"/>
              <w:left w:val="nil"/>
              <w:bottom w:val="single" w:sz="4" w:space="0" w:color="auto"/>
              <w:right w:val="single" w:sz="4" w:space="0" w:color="auto"/>
            </w:tcBorders>
            <w:shd w:val="clear" w:color="auto" w:fill="auto"/>
            <w:vAlign w:val="center"/>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121,4</w:t>
            </w:r>
          </w:p>
        </w:tc>
      </w:tr>
      <w:tr w:rsidR="00CB0EBF" w:rsidRPr="00226687" w:rsidTr="00CB0EBF">
        <w:trPr>
          <w:cantSplit/>
          <w:trHeight w:val="465"/>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226687" w:rsidRPr="00226687" w:rsidRDefault="00226687" w:rsidP="00226687">
            <w:pPr>
              <w:pStyle w:val="af0"/>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темп роста</w:t>
            </w:r>
          </w:p>
        </w:tc>
        <w:tc>
          <w:tcPr>
            <w:tcW w:w="753"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w:t>
            </w:r>
          </w:p>
        </w:tc>
        <w:tc>
          <w:tcPr>
            <w:tcW w:w="822"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101,0</w:t>
            </w:r>
          </w:p>
        </w:tc>
        <w:tc>
          <w:tcPr>
            <w:tcW w:w="993"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101,8</w:t>
            </w:r>
          </w:p>
        </w:tc>
        <w:tc>
          <w:tcPr>
            <w:tcW w:w="992"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93,6</w:t>
            </w:r>
          </w:p>
        </w:tc>
        <w:tc>
          <w:tcPr>
            <w:tcW w:w="1276"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106,9</w:t>
            </w:r>
          </w:p>
        </w:tc>
        <w:tc>
          <w:tcPr>
            <w:tcW w:w="1275"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100,9</w:t>
            </w:r>
          </w:p>
        </w:tc>
        <w:tc>
          <w:tcPr>
            <w:tcW w:w="1276"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105,5</w:t>
            </w:r>
          </w:p>
        </w:tc>
        <w:tc>
          <w:tcPr>
            <w:tcW w:w="1276"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102,2</w:t>
            </w:r>
          </w:p>
        </w:tc>
        <w:tc>
          <w:tcPr>
            <w:tcW w:w="1276"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100,2</w:t>
            </w:r>
          </w:p>
        </w:tc>
        <w:tc>
          <w:tcPr>
            <w:tcW w:w="1401" w:type="dxa"/>
            <w:tcBorders>
              <w:top w:val="nil"/>
              <w:left w:val="nil"/>
              <w:bottom w:val="single" w:sz="4" w:space="0" w:color="auto"/>
              <w:right w:val="single" w:sz="4" w:space="0" w:color="auto"/>
            </w:tcBorders>
            <w:shd w:val="clear" w:color="auto" w:fill="auto"/>
            <w:noWrap/>
            <w:vAlign w:val="bottom"/>
            <w:hideMark/>
          </w:tcPr>
          <w:p w:rsidR="00226687" w:rsidRPr="00226687" w:rsidRDefault="00226687" w:rsidP="00226687">
            <w:pPr>
              <w:pStyle w:val="af0"/>
              <w:jc w:val="center"/>
              <w:rPr>
                <w:rFonts w:ascii="Times New Roman" w:eastAsia="Times New Roman" w:hAnsi="Times New Roman" w:cs="Times New Roman"/>
                <w:sz w:val="28"/>
                <w:szCs w:val="28"/>
              </w:rPr>
            </w:pPr>
            <w:r w:rsidRPr="00226687">
              <w:rPr>
                <w:rFonts w:ascii="Times New Roman" w:eastAsia="Times New Roman" w:hAnsi="Times New Roman" w:cs="Times New Roman"/>
                <w:sz w:val="28"/>
                <w:szCs w:val="28"/>
              </w:rPr>
              <w:t>101,2</w:t>
            </w:r>
          </w:p>
        </w:tc>
      </w:tr>
      <w:bookmarkEnd w:id="1"/>
    </w:tbl>
    <w:p w:rsidR="00D90804" w:rsidRDefault="00D90804"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p w:rsidR="00A911A5" w:rsidRDefault="00A911A5" w:rsidP="00457B35">
      <w:pPr>
        <w:pStyle w:val="31"/>
        <w:spacing w:after="0" w:line="240" w:lineRule="auto"/>
      </w:pPr>
    </w:p>
    <w:tbl>
      <w:tblPr>
        <w:tblW w:w="155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647"/>
        <w:gridCol w:w="3659"/>
        <w:gridCol w:w="3659"/>
        <w:gridCol w:w="1970"/>
        <w:gridCol w:w="1125"/>
      </w:tblGrid>
      <w:tr w:rsidR="003D23C6" w:rsidRPr="004778A8" w:rsidTr="00B61382">
        <w:trPr>
          <w:gridAfter w:val="1"/>
          <w:wAfter w:w="1125" w:type="dxa"/>
          <w:cantSplit/>
          <w:trHeight w:val="8"/>
        </w:trPr>
        <w:tc>
          <w:tcPr>
            <w:tcW w:w="526" w:type="dxa"/>
            <w:tcBorders>
              <w:top w:val="nil"/>
              <w:left w:val="nil"/>
              <w:bottom w:val="single" w:sz="4" w:space="0" w:color="auto"/>
              <w:right w:val="nil"/>
            </w:tcBorders>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p>
        </w:tc>
        <w:tc>
          <w:tcPr>
            <w:tcW w:w="13935" w:type="dxa"/>
            <w:gridSpan w:val="4"/>
            <w:tcBorders>
              <w:top w:val="nil"/>
              <w:left w:val="nil"/>
              <w:bottom w:val="single" w:sz="4" w:space="0" w:color="auto"/>
              <w:right w:val="nil"/>
            </w:tcBorders>
          </w:tcPr>
          <w:p w:rsidR="00B61382" w:rsidRDefault="00B61382" w:rsidP="00294785">
            <w:pPr>
              <w:pStyle w:val="10"/>
              <w:spacing w:before="0" w:line="240" w:lineRule="auto"/>
              <w:jc w:val="center"/>
              <w:rPr>
                <w:rFonts w:ascii="Times New Roman" w:hAnsi="Times New Roman" w:cs="Times New Roman"/>
                <w:b w:val="0"/>
                <w:color w:val="auto"/>
              </w:rPr>
            </w:pPr>
            <w:bookmarkStart w:id="10" w:name="_Toc462901432"/>
            <w:bookmarkStart w:id="11" w:name="_Toc462920821"/>
            <w:bookmarkStart w:id="12" w:name="_Toc463358968"/>
          </w:p>
          <w:p w:rsidR="003D23C6" w:rsidRDefault="00294785" w:rsidP="00B61382">
            <w:pPr>
              <w:pStyle w:val="10"/>
              <w:spacing w:before="0" w:line="240" w:lineRule="auto"/>
              <w:rPr>
                <w:rFonts w:ascii="Times New Roman" w:hAnsi="Times New Roman" w:cs="Times New Roman"/>
                <w:b w:val="0"/>
                <w:color w:val="auto"/>
              </w:rPr>
            </w:pPr>
            <w:r>
              <w:rPr>
                <w:rFonts w:ascii="Times New Roman" w:hAnsi="Times New Roman" w:cs="Times New Roman"/>
                <w:b w:val="0"/>
                <w:color w:val="auto"/>
              </w:rPr>
              <w:t xml:space="preserve">                           </w:t>
            </w:r>
            <w:r w:rsidR="00CB0EBF">
              <w:rPr>
                <w:rFonts w:ascii="Times New Roman" w:hAnsi="Times New Roman" w:cs="Times New Roman"/>
                <w:b w:val="0"/>
                <w:color w:val="auto"/>
                <w:lang w:val="tt-RU"/>
              </w:rPr>
              <w:t xml:space="preserve">                                                                                                                                                   </w:t>
            </w:r>
            <w:bookmarkStart w:id="13" w:name="_GoBack"/>
            <w:bookmarkEnd w:id="13"/>
            <w:r>
              <w:rPr>
                <w:rFonts w:ascii="Times New Roman" w:hAnsi="Times New Roman" w:cs="Times New Roman"/>
                <w:b w:val="0"/>
                <w:color w:val="auto"/>
              </w:rPr>
              <w:t xml:space="preserve">    Таблица </w:t>
            </w:r>
            <w:r w:rsidR="00245049">
              <w:rPr>
                <w:rFonts w:ascii="Times New Roman" w:hAnsi="Times New Roman" w:cs="Times New Roman"/>
                <w:b w:val="0"/>
                <w:color w:val="auto"/>
              </w:rPr>
              <w:t>6</w:t>
            </w:r>
          </w:p>
          <w:p w:rsidR="003D23C6" w:rsidRDefault="003D23C6" w:rsidP="00294785">
            <w:pPr>
              <w:pStyle w:val="10"/>
              <w:spacing w:before="0" w:line="240" w:lineRule="auto"/>
              <w:jc w:val="center"/>
              <w:rPr>
                <w:rFonts w:ascii="Times New Roman" w:hAnsi="Times New Roman" w:cs="Times New Roman"/>
                <w:b w:val="0"/>
                <w:color w:val="auto"/>
              </w:rPr>
            </w:pPr>
          </w:p>
          <w:p w:rsidR="003D23C6" w:rsidRPr="003D23C6" w:rsidRDefault="003D23C6" w:rsidP="00294785">
            <w:pPr>
              <w:pStyle w:val="10"/>
              <w:spacing w:before="0" w:line="240" w:lineRule="auto"/>
              <w:jc w:val="center"/>
              <w:rPr>
                <w:rFonts w:ascii="Times New Roman" w:hAnsi="Times New Roman" w:cs="Times New Roman"/>
                <w:color w:val="auto"/>
              </w:rPr>
            </w:pPr>
            <w:r>
              <w:rPr>
                <w:rFonts w:ascii="Times New Roman" w:hAnsi="Times New Roman" w:cs="Times New Roman"/>
                <w:b w:val="0"/>
                <w:color w:val="auto"/>
              </w:rPr>
              <w:t>О</w:t>
            </w:r>
            <w:r w:rsidRPr="003D23C6">
              <w:rPr>
                <w:rFonts w:ascii="Times New Roman" w:hAnsi="Times New Roman" w:cs="Times New Roman"/>
                <w:color w:val="auto"/>
              </w:rPr>
              <w:t>сновные мероприятия программы развития</w:t>
            </w:r>
            <w:bookmarkEnd w:id="10"/>
            <w:bookmarkEnd w:id="11"/>
            <w:bookmarkEnd w:id="12"/>
          </w:p>
          <w:p w:rsidR="003D23C6" w:rsidRPr="003D23C6" w:rsidRDefault="003D23C6" w:rsidP="00294785">
            <w:pPr>
              <w:pStyle w:val="10"/>
              <w:spacing w:before="0" w:line="240" w:lineRule="auto"/>
              <w:jc w:val="center"/>
              <w:rPr>
                <w:rFonts w:ascii="Times New Roman" w:hAnsi="Times New Roman" w:cs="Times New Roman"/>
                <w:color w:val="auto"/>
              </w:rPr>
            </w:pPr>
            <w:bookmarkStart w:id="14" w:name="_Toc462901433"/>
            <w:bookmarkStart w:id="15" w:name="_Toc462920822"/>
            <w:bookmarkStart w:id="16" w:name="_Toc463358969"/>
            <w:r w:rsidRPr="003D23C6">
              <w:rPr>
                <w:rFonts w:ascii="Times New Roman" w:hAnsi="Times New Roman" w:cs="Times New Roman"/>
                <w:color w:val="auto"/>
              </w:rPr>
              <w:t xml:space="preserve">малого и </w:t>
            </w:r>
            <w:r w:rsidR="00AA1879">
              <w:rPr>
                <w:rFonts w:ascii="Times New Roman" w:hAnsi="Times New Roman" w:cs="Times New Roman"/>
                <w:color w:val="auto"/>
              </w:rPr>
              <w:t xml:space="preserve">среднего предпринимательства в </w:t>
            </w:r>
            <w:proofErr w:type="spellStart"/>
            <w:r w:rsidR="00AA1879">
              <w:rPr>
                <w:rFonts w:ascii="Times New Roman" w:hAnsi="Times New Roman" w:cs="Times New Roman"/>
                <w:color w:val="auto"/>
              </w:rPr>
              <w:t>Атнин</w:t>
            </w:r>
            <w:r w:rsidRPr="003D23C6">
              <w:rPr>
                <w:rFonts w:ascii="Times New Roman" w:hAnsi="Times New Roman" w:cs="Times New Roman"/>
                <w:color w:val="auto"/>
              </w:rPr>
              <w:t>ском</w:t>
            </w:r>
            <w:proofErr w:type="spellEnd"/>
            <w:r w:rsidRPr="003D23C6">
              <w:rPr>
                <w:rFonts w:ascii="Times New Roman" w:hAnsi="Times New Roman" w:cs="Times New Roman"/>
                <w:color w:val="auto"/>
              </w:rPr>
              <w:t xml:space="preserve"> муниципальном районе</w:t>
            </w:r>
            <w:bookmarkEnd w:id="14"/>
            <w:bookmarkEnd w:id="15"/>
            <w:bookmarkEnd w:id="16"/>
          </w:p>
          <w:p w:rsidR="00294785" w:rsidRPr="00294785" w:rsidRDefault="003D23C6" w:rsidP="001C64F2">
            <w:pPr>
              <w:pStyle w:val="10"/>
              <w:spacing w:before="0" w:line="240" w:lineRule="auto"/>
              <w:jc w:val="center"/>
            </w:pPr>
            <w:bookmarkStart w:id="17" w:name="_Toc462901434"/>
            <w:bookmarkStart w:id="18" w:name="_Toc462920866"/>
            <w:bookmarkStart w:id="19" w:name="_Toc463358970"/>
            <w:r w:rsidRPr="003D23C6">
              <w:rPr>
                <w:rFonts w:ascii="Times New Roman" w:hAnsi="Times New Roman" w:cs="Times New Roman"/>
                <w:color w:val="auto"/>
              </w:rPr>
              <w:t>на 2019-202</w:t>
            </w:r>
            <w:r w:rsidR="001C64F2">
              <w:rPr>
                <w:rFonts w:ascii="Times New Roman" w:hAnsi="Times New Roman" w:cs="Times New Roman"/>
                <w:color w:val="auto"/>
              </w:rPr>
              <w:t>3</w:t>
            </w:r>
            <w:r w:rsidRPr="003D23C6">
              <w:rPr>
                <w:rFonts w:ascii="Times New Roman" w:hAnsi="Times New Roman" w:cs="Times New Roman"/>
                <w:color w:val="auto"/>
              </w:rPr>
              <w:t xml:space="preserve"> годы</w:t>
            </w:r>
            <w:bookmarkEnd w:id="17"/>
            <w:bookmarkEnd w:id="18"/>
            <w:bookmarkEnd w:id="19"/>
          </w:p>
        </w:tc>
      </w:tr>
      <w:tr w:rsidR="003D23C6" w:rsidRPr="004778A8" w:rsidTr="00B61382">
        <w:trPr>
          <w:cantSplit/>
          <w:trHeight w:val="8"/>
        </w:trPr>
        <w:tc>
          <w:tcPr>
            <w:tcW w:w="526" w:type="dxa"/>
            <w:tcBorders>
              <w:top w:val="single" w:sz="4" w:space="0" w:color="auto"/>
            </w:tcBorders>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u w:val="single"/>
              </w:rPr>
            </w:pPr>
            <w:proofErr w:type="gramStart"/>
            <w:r w:rsidRPr="004778A8">
              <w:rPr>
                <w:rFonts w:ascii="Times New Roman" w:eastAsia="Times New Roman" w:hAnsi="Times New Roman" w:cs="Times New Roman"/>
                <w:color w:val="000000"/>
                <w:sz w:val="24"/>
                <w:szCs w:val="24"/>
              </w:rPr>
              <w:t>п</w:t>
            </w:r>
            <w:proofErr w:type="gramEnd"/>
            <w:r w:rsidRPr="004778A8">
              <w:rPr>
                <w:rFonts w:ascii="Times New Roman" w:eastAsia="Times New Roman" w:hAnsi="Times New Roman" w:cs="Times New Roman"/>
                <w:color w:val="000000"/>
                <w:sz w:val="24"/>
                <w:szCs w:val="24"/>
              </w:rPr>
              <w:t>/п</w:t>
            </w:r>
          </w:p>
        </w:tc>
        <w:tc>
          <w:tcPr>
            <w:tcW w:w="4647" w:type="dxa"/>
            <w:tcBorders>
              <w:top w:val="single" w:sz="4" w:space="0" w:color="auto"/>
            </w:tcBorders>
            <w:vAlign w:val="center"/>
          </w:tcPr>
          <w:p w:rsidR="003D23C6" w:rsidRPr="004778A8" w:rsidRDefault="003D23C6" w:rsidP="00294785">
            <w:pPr>
              <w:keepNext/>
              <w:spacing w:after="0" w:line="240" w:lineRule="auto"/>
              <w:jc w:val="center"/>
              <w:outlineLvl w:val="0"/>
              <w:rPr>
                <w:rFonts w:ascii="Times New Roman" w:eastAsia="Times New Roman" w:hAnsi="Times New Roman" w:cs="Courier New"/>
                <w:color w:val="000000"/>
                <w:sz w:val="24"/>
              </w:rPr>
            </w:pPr>
            <w:bookmarkStart w:id="20" w:name="_Toc462901435"/>
            <w:bookmarkStart w:id="21" w:name="_Toc462920867"/>
            <w:bookmarkStart w:id="22" w:name="_Toc463358971"/>
            <w:r w:rsidRPr="004778A8">
              <w:rPr>
                <w:rFonts w:ascii="Times New Roman" w:eastAsia="Times New Roman" w:hAnsi="Times New Roman" w:cs="Courier New"/>
                <w:color w:val="000000"/>
                <w:sz w:val="24"/>
              </w:rPr>
              <w:t>Перечень мероприятий</w:t>
            </w:r>
            <w:bookmarkEnd w:id="20"/>
            <w:bookmarkEnd w:id="21"/>
            <w:bookmarkEnd w:id="22"/>
          </w:p>
        </w:tc>
        <w:tc>
          <w:tcPr>
            <w:tcW w:w="3659" w:type="dxa"/>
            <w:tcBorders>
              <w:top w:val="single" w:sz="4" w:space="0" w:color="auto"/>
            </w:tcBorders>
            <w:vAlign w:val="center"/>
          </w:tcPr>
          <w:p w:rsidR="003D23C6" w:rsidRPr="004778A8" w:rsidRDefault="003D23C6" w:rsidP="0029478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Ожидаемый р</w:t>
            </w:r>
            <w:r w:rsidRPr="004778A8">
              <w:rPr>
                <w:rFonts w:ascii="Times New Roman" w:eastAsia="Times New Roman" w:hAnsi="Times New Roman" w:cs="Times New Roman"/>
                <w:color w:val="000000"/>
                <w:sz w:val="24"/>
                <w:szCs w:val="24"/>
              </w:rPr>
              <w:t>езультат</w:t>
            </w:r>
          </w:p>
        </w:tc>
        <w:tc>
          <w:tcPr>
            <w:tcW w:w="3659" w:type="dxa"/>
            <w:tcBorders>
              <w:top w:val="single" w:sz="4" w:space="0" w:color="auto"/>
            </w:tcBorders>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Исполнители</w:t>
            </w:r>
          </w:p>
        </w:tc>
        <w:tc>
          <w:tcPr>
            <w:tcW w:w="1970" w:type="dxa"/>
            <w:tcBorders>
              <w:top w:val="single" w:sz="4" w:space="0" w:color="auto"/>
            </w:tcBorders>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rPr>
              <w:t>Источник финансирования</w:t>
            </w:r>
          </w:p>
        </w:tc>
        <w:tc>
          <w:tcPr>
            <w:tcW w:w="1125" w:type="dxa"/>
            <w:tcBorders>
              <w:top w:val="single" w:sz="4" w:space="0" w:color="auto"/>
            </w:tcBorders>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Срок</w:t>
            </w:r>
          </w:p>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исполнения</w:t>
            </w:r>
          </w:p>
        </w:tc>
      </w:tr>
      <w:tr w:rsidR="003D23C6" w:rsidRPr="004778A8" w:rsidTr="00B61382">
        <w:trPr>
          <w:cantSplit/>
          <w:trHeight w:val="8"/>
        </w:trPr>
        <w:tc>
          <w:tcPr>
            <w:tcW w:w="526" w:type="dxa"/>
          </w:tcPr>
          <w:p w:rsidR="003D23C6" w:rsidRPr="004778A8" w:rsidRDefault="003D23C6" w:rsidP="00294785">
            <w:pPr>
              <w:spacing w:after="0" w:line="240" w:lineRule="auto"/>
              <w:jc w:val="center"/>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1</w:t>
            </w:r>
          </w:p>
        </w:tc>
        <w:tc>
          <w:tcPr>
            <w:tcW w:w="4647" w:type="dxa"/>
          </w:tcPr>
          <w:p w:rsidR="003D23C6" w:rsidRPr="004778A8" w:rsidRDefault="003D23C6" w:rsidP="00294785">
            <w:pPr>
              <w:keepNext/>
              <w:spacing w:after="0" w:line="240" w:lineRule="auto"/>
              <w:jc w:val="center"/>
              <w:outlineLvl w:val="0"/>
              <w:rPr>
                <w:rFonts w:ascii="Times New Roman" w:eastAsia="Times New Roman" w:hAnsi="Times New Roman" w:cs="Courier New"/>
                <w:color w:val="000000"/>
                <w:sz w:val="24"/>
              </w:rPr>
            </w:pPr>
            <w:bookmarkStart w:id="23" w:name="_Toc462901436"/>
            <w:bookmarkStart w:id="24" w:name="_Toc462920868"/>
            <w:bookmarkStart w:id="25" w:name="_Toc463358972"/>
            <w:r w:rsidRPr="004778A8">
              <w:rPr>
                <w:rFonts w:ascii="Times New Roman" w:eastAsia="Times New Roman" w:hAnsi="Times New Roman" w:cs="Courier New"/>
                <w:color w:val="000000"/>
                <w:sz w:val="24"/>
              </w:rPr>
              <w:t>2</w:t>
            </w:r>
            <w:bookmarkEnd w:id="23"/>
            <w:bookmarkEnd w:id="24"/>
            <w:bookmarkEnd w:id="25"/>
          </w:p>
        </w:tc>
        <w:tc>
          <w:tcPr>
            <w:tcW w:w="3659" w:type="dxa"/>
          </w:tcPr>
          <w:p w:rsidR="003D23C6" w:rsidRPr="004778A8" w:rsidRDefault="003D23C6" w:rsidP="00294785">
            <w:pPr>
              <w:spacing w:after="0" w:line="240" w:lineRule="auto"/>
              <w:jc w:val="center"/>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3</w:t>
            </w:r>
          </w:p>
        </w:tc>
        <w:tc>
          <w:tcPr>
            <w:tcW w:w="3659" w:type="dxa"/>
          </w:tcPr>
          <w:p w:rsidR="003D23C6" w:rsidRPr="004778A8" w:rsidRDefault="003D23C6" w:rsidP="00294785">
            <w:pPr>
              <w:spacing w:after="0" w:line="240" w:lineRule="auto"/>
              <w:jc w:val="center"/>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4</w:t>
            </w:r>
          </w:p>
        </w:tc>
        <w:tc>
          <w:tcPr>
            <w:tcW w:w="1970" w:type="dxa"/>
          </w:tcPr>
          <w:p w:rsidR="003D23C6" w:rsidRPr="004778A8" w:rsidRDefault="003D23C6" w:rsidP="00294785">
            <w:pPr>
              <w:spacing w:after="0" w:line="240" w:lineRule="auto"/>
              <w:jc w:val="center"/>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5</w:t>
            </w:r>
          </w:p>
        </w:tc>
        <w:tc>
          <w:tcPr>
            <w:tcW w:w="1125" w:type="dxa"/>
          </w:tcPr>
          <w:p w:rsidR="003D23C6" w:rsidRPr="004778A8" w:rsidRDefault="003D23C6" w:rsidP="00294785">
            <w:pPr>
              <w:spacing w:after="0" w:line="240" w:lineRule="auto"/>
              <w:jc w:val="center"/>
              <w:rPr>
                <w:rFonts w:ascii="Times New Roman" w:eastAsia="Times New Roman" w:hAnsi="Times New Roman" w:cs="Times New Roman"/>
                <w:color w:val="000000"/>
                <w:sz w:val="24"/>
                <w:szCs w:val="24"/>
              </w:rPr>
            </w:pPr>
          </w:p>
        </w:tc>
      </w:tr>
      <w:tr w:rsidR="00294785" w:rsidRPr="004778A8" w:rsidTr="00B61382">
        <w:trPr>
          <w:cantSplit/>
          <w:trHeight w:val="8"/>
        </w:trPr>
        <w:tc>
          <w:tcPr>
            <w:tcW w:w="15586" w:type="dxa"/>
            <w:gridSpan w:val="6"/>
          </w:tcPr>
          <w:p w:rsidR="00294785" w:rsidRPr="004778A8" w:rsidRDefault="00294785" w:rsidP="00294785">
            <w:pPr>
              <w:tabs>
                <w:tab w:val="left" w:pos="2614"/>
              </w:tabs>
              <w:spacing w:after="0" w:line="240" w:lineRule="auto"/>
              <w:jc w:val="center"/>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8"/>
                <w:szCs w:val="24"/>
              </w:rPr>
              <w:t>1. Совершенствование правовой базы и снижение административных барьеров для эффективного развития малого предпринимательства</w:t>
            </w:r>
          </w:p>
        </w:tc>
      </w:tr>
      <w:tr w:rsidR="003D23C6" w:rsidRPr="004778A8" w:rsidTr="00B61382">
        <w:trPr>
          <w:cantSplit/>
          <w:trHeight w:val="8"/>
        </w:trPr>
        <w:tc>
          <w:tcPr>
            <w:tcW w:w="526"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47"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прав субъектов малого и среднего предпринимательства при осуществлении государственного и муниципального контроля</w:t>
            </w:r>
          </w:p>
        </w:tc>
        <w:tc>
          <w:tcPr>
            <w:tcW w:w="3659"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соблюдения законодательства при проведении уполномоченными органами государственного и муниципального контроля деятельности субъектов малого и среднего предпринимательства </w:t>
            </w:r>
            <w:proofErr w:type="gramStart"/>
            <w:r>
              <w:rPr>
                <w:rFonts w:ascii="Times New Roman" w:eastAsia="Times New Roman" w:hAnsi="Times New Roman" w:cs="Times New Roman"/>
                <w:color w:val="000000"/>
                <w:sz w:val="24"/>
                <w:szCs w:val="24"/>
              </w:rPr>
              <w:t>согласно</w:t>
            </w:r>
            <w:proofErr w:type="gramEnd"/>
            <w:r>
              <w:rPr>
                <w:rFonts w:ascii="Times New Roman" w:eastAsia="Times New Roman" w:hAnsi="Times New Roman" w:cs="Times New Roman"/>
                <w:color w:val="000000"/>
                <w:sz w:val="24"/>
                <w:szCs w:val="24"/>
              </w:rPr>
              <w:t xml:space="preserve"> Федерального закона №294-ФЗ от 12.12.2008</w:t>
            </w:r>
          </w:p>
        </w:tc>
        <w:tc>
          <w:tcPr>
            <w:tcW w:w="3659" w:type="dxa"/>
          </w:tcPr>
          <w:p w:rsidR="003D23C6" w:rsidRDefault="00AA1879" w:rsidP="00294785">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Атнинская</w:t>
            </w:r>
            <w:proofErr w:type="spellEnd"/>
            <w:r>
              <w:rPr>
                <w:rFonts w:ascii="Times New Roman" w:eastAsia="Times New Roman" w:hAnsi="Times New Roman" w:cs="Times New Roman"/>
                <w:color w:val="000000"/>
                <w:sz w:val="24"/>
                <w:szCs w:val="24"/>
              </w:rPr>
              <w:t xml:space="preserve"> районная</w:t>
            </w:r>
            <w:r w:rsidR="003D23C6">
              <w:rPr>
                <w:rFonts w:ascii="Times New Roman" w:eastAsia="Times New Roman" w:hAnsi="Times New Roman" w:cs="Times New Roman"/>
                <w:color w:val="000000"/>
                <w:sz w:val="24"/>
                <w:szCs w:val="24"/>
              </w:rPr>
              <w:t xml:space="preserve"> прокуратура (по согласованию)</w:t>
            </w:r>
          </w:p>
          <w:p w:rsidR="003D23C6" w:rsidRDefault="00AA1879" w:rsidP="00AA187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Совместно с </w:t>
            </w:r>
            <w:proofErr w:type="spellStart"/>
            <w:r>
              <w:rPr>
                <w:rFonts w:ascii="Times New Roman" w:eastAsia="Times New Roman" w:hAnsi="Times New Roman" w:cs="Times New Roman"/>
                <w:color w:val="000000"/>
                <w:sz w:val="24"/>
                <w:szCs w:val="24"/>
              </w:rPr>
              <w:t>Атнинским</w:t>
            </w:r>
            <w:proofErr w:type="spellEnd"/>
            <w:r>
              <w:rPr>
                <w:rFonts w:ascii="Times New Roman" w:eastAsia="Times New Roman" w:hAnsi="Times New Roman" w:cs="Times New Roman"/>
                <w:color w:val="000000"/>
                <w:sz w:val="24"/>
                <w:szCs w:val="24"/>
              </w:rPr>
              <w:t xml:space="preserve"> районным исполнительным комитетом </w:t>
            </w:r>
          </w:p>
        </w:tc>
        <w:tc>
          <w:tcPr>
            <w:tcW w:w="1970" w:type="dxa"/>
          </w:tcPr>
          <w:p w:rsidR="003D23C6"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Текущее финансирование</w:t>
            </w:r>
          </w:p>
        </w:tc>
        <w:tc>
          <w:tcPr>
            <w:tcW w:w="1125" w:type="dxa"/>
          </w:tcPr>
          <w:p w:rsidR="003D23C6" w:rsidRDefault="003D23C6" w:rsidP="001C64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29478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-202</w:t>
            </w:r>
            <w:r w:rsidR="001C64F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гг</w:t>
            </w:r>
          </w:p>
        </w:tc>
      </w:tr>
      <w:tr w:rsidR="003D23C6" w:rsidRPr="004778A8" w:rsidTr="00B61382">
        <w:trPr>
          <w:cantSplit/>
          <w:trHeight w:val="8"/>
        </w:trPr>
        <w:tc>
          <w:tcPr>
            <w:tcW w:w="526"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47"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Подготовка предложений к проектам законодательных и нормативно</w:t>
            </w:r>
            <w:r w:rsidR="00294785">
              <w:rPr>
                <w:rFonts w:ascii="Times New Roman" w:eastAsia="Times New Roman" w:hAnsi="Times New Roman" w:cs="Times New Roman"/>
                <w:color w:val="000000"/>
                <w:sz w:val="24"/>
                <w:szCs w:val="24"/>
              </w:rPr>
              <w:t xml:space="preserve"> </w:t>
            </w:r>
            <w:r w:rsidRPr="004778A8">
              <w:rPr>
                <w:rFonts w:ascii="Times New Roman" w:eastAsia="Times New Roman" w:hAnsi="Times New Roman" w:cs="Times New Roman"/>
                <w:color w:val="000000"/>
                <w:sz w:val="24"/>
                <w:szCs w:val="24"/>
              </w:rPr>
              <w:t>– правовых актов в сфере малого предпринимательства, предложений о внесении изменений и дополнений в действующие нормативно-правовые акты</w:t>
            </w:r>
          </w:p>
        </w:tc>
        <w:tc>
          <w:tcPr>
            <w:tcW w:w="3659" w:type="dxa"/>
          </w:tcPr>
          <w:p w:rsidR="003D23C6" w:rsidRPr="004778A8" w:rsidRDefault="003D23C6" w:rsidP="00294785">
            <w:pPr>
              <w:spacing w:after="0" w:line="240" w:lineRule="auto"/>
              <w:jc w:val="both"/>
              <w:rPr>
                <w:rFonts w:ascii="Times New Roman" w:eastAsia="Times New Roman" w:hAnsi="Times New Roman" w:cs="Times New Roman"/>
                <w:color w:val="000000"/>
                <w:sz w:val="28"/>
                <w:szCs w:val="24"/>
              </w:rPr>
            </w:pPr>
            <w:r w:rsidRPr="004778A8">
              <w:rPr>
                <w:rFonts w:ascii="Times New Roman" w:eastAsia="Times New Roman" w:hAnsi="Times New Roman" w:cs="Times New Roman"/>
                <w:color w:val="000000"/>
                <w:sz w:val="24"/>
                <w:szCs w:val="24"/>
              </w:rPr>
              <w:t>Совершенствование правовой базы развития малого предпринимательства</w:t>
            </w:r>
          </w:p>
        </w:tc>
        <w:tc>
          <w:tcPr>
            <w:tcW w:w="3659" w:type="dxa"/>
          </w:tcPr>
          <w:p w:rsidR="003D23C6" w:rsidRPr="004778A8" w:rsidRDefault="003D23C6" w:rsidP="00AA187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w:t>
            </w:r>
            <w:r w:rsidR="00AA1879">
              <w:rPr>
                <w:rFonts w:ascii="Times New Roman" w:eastAsia="Times New Roman" w:hAnsi="Times New Roman" w:cs="Times New Roman"/>
                <w:color w:val="000000"/>
                <w:sz w:val="24"/>
                <w:szCs w:val="24"/>
              </w:rPr>
              <w:t xml:space="preserve"> территориального развития </w:t>
            </w:r>
            <w:proofErr w:type="spellStart"/>
            <w:r w:rsidR="00AA1879">
              <w:rPr>
                <w:rFonts w:ascii="Times New Roman" w:eastAsia="Times New Roman" w:hAnsi="Times New Roman" w:cs="Times New Roman"/>
                <w:color w:val="000000"/>
                <w:sz w:val="24"/>
                <w:szCs w:val="24"/>
              </w:rPr>
              <w:t>Атнинского</w:t>
            </w:r>
            <w:proofErr w:type="spellEnd"/>
            <w:r w:rsidR="00AA1879">
              <w:rPr>
                <w:rFonts w:ascii="Times New Roman" w:eastAsia="Times New Roman" w:hAnsi="Times New Roman" w:cs="Times New Roman"/>
                <w:color w:val="000000"/>
                <w:sz w:val="24"/>
                <w:szCs w:val="24"/>
              </w:rPr>
              <w:t xml:space="preserve"> районного исполнительного комитета </w:t>
            </w:r>
            <w:r>
              <w:rPr>
                <w:rFonts w:ascii="Times New Roman" w:eastAsia="Times New Roman" w:hAnsi="Times New Roman" w:cs="Times New Roman"/>
                <w:color w:val="000000"/>
                <w:sz w:val="24"/>
                <w:szCs w:val="24"/>
              </w:rPr>
              <w:t xml:space="preserve"> Финансово-бюджетная палата </w:t>
            </w:r>
            <w:proofErr w:type="spellStart"/>
            <w:r w:rsidR="00AA1879">
              <w:rPr>
                <w:rFonts w:ascii="Times New Roman" w:eastAsia="Times New Roman" w:hAnsi="Times New Roman" w:cs="Times New Roman"/>
                <w:color w:val="000000"/>
                <w:sz w:val="24"/>
                <w:szCs w:val="24"/>
              </w:rPr>
              <w:t>Атнин</w:t>
            </w:r>
            <w:r w:rsidRPr="00CE0F8A">
              <w:rPr>
                <w:rFonts w:ascii="Times New Roman" w:eastAsia="Times New Roman" w:hAnsi="Times New Roman" w:cs="Times New Roman"/>
                <w:color w:val="000000"/>
                <w:sz w:val="24"/>
                <w:szCs w:val="24"/>
              </w:rPr>
              <w:t>ского</w:t>
            </w:r>
            <w:proofErr w:type="spellEnd"/>
            <w:r w:rsidRPr="00CE0F8A">
              <w:rPr>
                <w:rFonts w:ascii="Times New Roman" w:eastAsia="Times New Roman" w:hAnsi="Times New Roman" w:cs="Times New Roman"/>
                <w:color w:val="000000"/>
                <w:sz w:val="24"/>
                <w:szCs w:val="24"/>
              </w:rPr>
              <w:t xml:space="preserve"> муниципального района</w:t>
            </w:r>
            <w:r>
              <w:rPr>
                <w:rFonts w:ascii="Times New Roman" w:eastAsia="Times New Roman" w:hAnsi="Times New Roman" w:cs="Times New Roman"/>
                <w:color w:val="000000"/>
                <w:sz w:val="24"/>
                <w:szCs w:val="24"/>
              </w:rPr>
              <w:t xml:space="preserve">, Палата имущественных и </w:t>
            </w:r>
            <w:r w:rsidRPr="00C51934">
              <w:rPr>
                <w:rFonts w:ascii="Times New Roman" w:eastAsia="Times New Roman" w:hAnsi="Times New Roman" w:cs="Times New Roman"/>
                <w:color w:val="000000"/>
                <w:sz w:val="24"/>
                <w:szCs w:val="24"/>
              </w:rPr>
              <w:t>земельных отношений</w:t>
            </w:r>
            <w:r w:rsidRPr="00C51934">
              <w:rPr>
                <w:rFonts w:ascii="Times New Roman" w:hAnsi="Times New Roman" w:cs="Times New Roman"/>
              </w:rPr>
              <w:t xml:space="preserve"> </w:t>
            </w:r>
            <w:proofErr w:type="spellStart"/>
            <w:r w:rsidR="00AA1879" w:rsidRPr="00C51934">
              <w:rPr>
                <w:rFonts w:ascii="Times New Roman" w:hAnsi="Times New Roman" w:cs="Times New Roman"/>
              </w:rPr>
              <w:t>Атнин</w:t>
            </w:r>
            <w:r w:rsidRPr="00C51934">
              <w:rPr>
                <w:rFonts w:ascii="Times New Roman" w:eastAsia="Times New Roman" w:hAnsi="Times New Roman" w:cs="Times New Roman"/>
                <w:color w:val="000000"/>
                <w:sz w:val="24"/>
                <w:szCs w:val="24"/>
              </w:rPr>
              <w:t>ского</w:t>
            </w:r>
            <w:proofErr w:type="spellEnd"/>
            <w:r w:rsidRPr="00C51934">
              <w:rPr>
                <w:rFonts w:ascii="Times New Roman" w:eastAsia="Times New Roman" w:hAnsi="Times New Roman" w:cs="Times New Roman"/>
                <w:color w:val="000000"/>
                <w:sz w:val="24"/>
                <w:szCs w:val="24"/>
              </w:rPr>
              <w:t xml:space="preserve"> муниципального района</w:t>
            </w:r>
          </w:p>
        </w:tc>
        <w:tc>
          <w:tcPr>
            <w:tcW w:w="1970"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Текущее финансирование</w:t>
            </w:r>
          </w:p>
        </w:tc>
        <w:tc>
          <w:tcPr>
            <w:tcW w:w="1125" w:type="dxa"/>
          </w:tcPr>
          <w:p w:rsidR="003D23C6" w:rsidRPr="004778A8" w:rsidRDefault="003D23C6" w:rsidP="001C64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29478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-202</w:t>
            </w:r>
            <w:r w:rsidR="001C64F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гг.</w:t>
            </w:r>
          </w:p>
        </w:tc>
      </w:tr>
      <w:tr w:rsidR="003D23C6" w:rsidRPr="004778A8" w:rsidTr="00B61382">
        <w:trPr>
          <w:trHeight w:val="8"/>
        </w:trPr>
        <w:tc>
          <w:tcPr>
            <w:tcW w:w="526"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47"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Создание нормативно-правовой базы на муниципальном уровне в области предпринимательства</w:t>
            </w:r>
          </w:p>
        </w:tc>
        <w:tc>
          <w:tcPr>
            <w:tcW w:w="3659"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 xml:space="preserve">Проведение эффективных организационных и иных мероприятий по поддержке </w:t>
            </w:r>
            <w:r w:rsidRPr="004778A8">
              <w:rPr>
                <w:rFonts w:ascii="Times New Roman" w:eastAsia="Times New Roman" w:hAnsi="Times New Roman" w:cs="Times New Roman"/>
                <w:color w:val="000000"/>
                <w:sz w:val="24"/>
                <w:szCs w:val="24"/>
              </w:rPr>
              <w:lastRenderedPageBreak/>
              <w:t>малого предпринимательства</w:t>
            </w:r>
          </w:p>
        </w:tc>
        <w:tc>
          <w:tcPr>
            <w:tcW w:w="3659" w:type="dxa"/>
          </w:tcPr>
          <w:p w:rsidR="003D23C6" w:rsidRDefault="00AA1879" w:rsidP="00AA1879">
            <w:r>
              <w:rPr>
                <w:rFonts w:ascii="Times New Roman" w:eastAsia="Times New Roman" w:hAnsi="Times New Roman" w:cs="Times New Roman"/>
                <w:color w:val="000000"/>
                <w:sz w:val="24"/>
                <w:szCs w:val="24"/>
              </w:rPr>
              <w:lastRenderedPageBreak/>
              <w:t xml:space="preserve">Отдел территориального развития </w:t>
            </w:r>
            <w:proofErr w:type="spellStart"/>
            <w:r>
              <w:rPr>
                <w:rFonts w:ascii="Times New Roman" w:eastAsia="Times New Roman" w:hAnsi="Times New Roman" w:cs="Times New Roman"/>
                <w:color w:val="000000"/>
                <w:sz w:val="24"/>
                <w:szCs w:val="24"/>
              </w:rPr>
              <w:t>Атнинского</w:t>
            </w:r>
            <w:proofErr w:type="spellEnd"/>
            <w:r>
              <w:rPr>
                <w:rFonts w:ascii="Times New Roman" w:eastAsia="Times New Roman" w:hAnsi="Times New Roman" w:cs="Times New Roman"/>
                <w:color w:val="000000"/>
                <w:sz w:val="24"/>
                <w:szCs w:val="24"/>
              </w:rPr>
              <w:t xml:space="preserve"> районного </w:t>
            </w:r>
            <w:r>
              <w:rPr>
                <w:rFonts w:ascii="Times New Roman" w:eastAsia="Times New Roman" w:hAnsi="Times New Roman" w:cs="Times New Roman"/>
                <w:color w:val="000000"/>
                <w:sz w:val="24"/>
                <w:szCs w:val="24"/>
              </w:rPr>
              <w:lastRenderedPageBreak/>
              <w:t xml:space="preserve">исполнительного комитета  </w:t>
            </w:r>
          </w:p>
        </w:tc>
        <w:tc>
          <w:tcPr>
            <w:tcW w:w="1970" w:type="dxa"/>
          </w:tcPr>
          <w:p w:rsidR="003D23C6" w:rsidRDefault="003D23C6" w:rsidP="00294785">
            <w:r w:rsidRPr="00993579">
              <w:rPr>
                <w:rFonts w:ascii="Times New Roman" w:eastAsia="Times New Roman" w:hAnsi="Times New Roman" w:cs="Times New Roman"/>
                <w:color w:val="000000"/>
                <w:sz w:val="24"/>
                <w:szCs w:val="24"/>
              </w:rPr>
              <w:lastRenderedPageBreak/>
              <w:t>Текущее финансирование</w:t>
            </w:r>
          </w:p>
        </w:tc>
        <w:tc>
          <w:tcPr>
            <w:tcW w:w="1125" w:type="dxa"/>
          </w:tcPr>
          <w:p w:rsidR="003D23C6" w:rsidRPr="004778A8" w:rsidRDefault="00294785" w:rsidP="001C64F2">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4"/>
                <w:szCs w:val="24"/>
              </w:rPr>
              <w:t>2019</w:t>
            </w:r>
            <w:r w:rsidR="003D23C6">
              <w:rPr>
                <w:rFonts w:ascii="Times New Roman" w:eastAsia="Times New Roman" w:hAnsi="Times New Roman" w:cs="Times New Roman"/>
                <w:color w:val="000000"/>
                <w:sz w:val="24"/>
                <w:szCs w:val="24"/>
              </w:rPr>
              <w:t>-202</w:t>
            </w:r>
            <w:r w:rsidR="001C64F2">
              <w:rPr>
                <w:rFonts w:ascii="Times New Roman" w:eastAsia="Times New Roman" w:hAnsi="Times New Roman" w:cs="Times New Roman"/>
                <w:color w:val="000000"/>
                <w:sz w:val="24"/>
                <w:szCs w:val="24"/>
              </w:rPr>
              <w:t>3</w:t>
            </w:r>
            <w:r w:rsidR="003D23C6">
              <w:rPr>
                <w:rFonts w:ascii="Times New Roman" w:eastAsia="Times New Roman" w:hAnsi="Times New Roman" w:cs="Times New Roman"/>
                <w:color w:val="000000"/>
                <w:sz w:val="24"/>
                <w:szCs w:val="24"/>
              </w:rPr>
              <w:t xml:space="preserve"> гг.</w:t>
            </w:r>
          </w:p>
        </w:tc>
      </w:tr>
      <w:tr w:rsidR="003D23C6" w:rsidRPr="004778A8" w:rsidTr="00B61382">
        <w:trPr>
          <w:trHeight w:val="8"/>
        </w:trPr>
        <w:tc>
          <w:tcPr>
            <w:tcW w:w="526"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lastRenderedPageBreak/>
              <w:t>4</w:t>
            </w:r>
          </w:p>
        </w:tc>
        <w:tc>
          <w:tcPr>
            <w:tcW w:w="4647"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Подготовка рекомендаций о совершенствовании мер, направленных на противодействие коррупции</w:t>
            </w:r>
          </w:p>
        </w:tc>
        <w:tc>
          <w:tcPr>
            <w:tcW w:w="3659"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и</w:t>
            </w:r>
            <w:r w:rsidRPr="004778A8">
              <w:rPr>
                <w:rFonts w:ascii="Times New Roman" w:eastAsia="Times New Roman" w:hAnsi="Times New Roman" w:cs="Times New Roman"/>
                <w:color w:val="000000"/>
                <w:sz w:val="24"/>
                <w:szCs w:val="24"/>
              </w:rPr>
              <w:t xml:space="preserve"> распространение</w:t>
            </w:r>
            <w:r w:rsidRPr="004778A8">
              <w:rPr>
                <w:rFonts w:ascii="Times New Roman" w:eastAsia="Times New Roman" w:hAnsi="Times New Roman" w:cs="Times New Roman"/>
                <w:color w:val="000000"/>
                <w:sz w:val="24"/>
                <w:szCs w:val="24"/>
              </w:rPr>
              <w:br/>
              <w:t>позитив</w:t>
            </w:r>
            <w:r>
              <w:rPr>
                <w:rFonts w:ascii="Times New Roman" w:eastAsia="Times New Roman" w:hAnsi="Times New Roman" w:cs="Times New Roman"/>
                <w:color w:val="000000"/>
                <w:sz w:val="24"/>
                <w:szCs w:val="24"/>
              </w:rPr>
              <w:t xml:space="preserve">ного опыта антикоррупционного поведения. </w:t>
            </w:r>
            <w:r w:rsidRPr="004778A8">
              <w:rPr>
                <w:rFonts w:ascii="Times New Roman" w:eastAsia="Times New Roman" w:hAnsi="Times New Roman" w:cs="Times New Roman"/>
                <w:color w:val="000000"/>
                <w:sz w:val="24"/>
                <w:szCs w:val="24"/>
              </w:rPr>
              <w:t xml:space="preserve">Повышение противодействия    предпринимателей </w:t>
            </w:r>
            <w:r>
              <w:rPr>
                <w:rFonts w:ascii="Times New Roman" w:eastAsia="Times New Roman" w:hAnsi="Times New Roman" w:cs="Times New Roman"/>
                <w:color w:val="000000"/>
                <w:sz w:val="24"/>
                <w:szCs w:val="24"/>
              </w:rPr>
              <w:t xml:space="preserve">фактам коррупции, повышение этического </w:t>
            </w:r>
            <w:r w:rsidRPr="004778A8">
              <w:rPr>
                <w:rFonts w:ascii="Times New Roman" w:eastAsia="Times New Roman" w:hAnsi="Times New Roman" w:cs="Times New Roman"/>
                <w:color w:val="000000"/>
                <w:sz w:val="24"/>
                <w:szCs w:val="24"/>
              </w:rPr>
              <w:t xml:space="preserve">уровня ведения бизнеса, защита прав и интересов субъектов малого предпринимательства          </w:t>
            </w:r>
          </w:p>
        </w:tc>
        <w:tc>
          <w:tcPr>
            <w:tcW w:w="3659" w:type="dxa"/>
          </w:tcPr>
          <w:p w:rsidR="003D23C6" w:rsidRPr="00EA7D81" w:rsidRDefault="00AA1879" w:rsidP="001C64F2">
            <w:pPr>
              <w:rPr>
                <w:rFonts w:ascii="Times New Roman" w:hAnsi="Times New Roman" w:cs="Times New Roman"/>
              </w:rPr>
            </w:pPr>
            <w:r>
              <w:rPr>
                <w:rFonts w:ascii="Times New Roman" w:eastAsia="Times New Roman" w:hAnsi="Times New Roman" w:cs="Times New Roman"/>
                <w:color w:val="000000"/>
                <w:sz w:val="24"/>
                <w:szCs w:val="24"/>
              </w:rPr>
              <w:t xml:space="preserve">Отдел территориального развития </w:t>
            </w:r>
            <w:proofErr w:type="spellStart"/>
            <w:r>
              <w:rPr>
                <w:rFonts w:ascii="Times New Roman" w:eastAsia="Times New Roman" w:hAnsi="Times New Roman" w:cs="Times New Roman"/>
                <w:color w:val="000000"/>
                <w:sz w:val="24"/>
                <w:szCs w:val="24"/>
              </w:rPr>
              <w:t>Атнинского</w:t>
            </w:r>
            <w:proofErr w:type="spellEnd"/>
            <w:r>
              <w:rPr>
                <w:rFonts w:ascii="Times New Roman" w:eastAsia="Times New Roman" w:hAnsi="Times New Roman" w:cs="Times New Roman"/>
                <w:color w:val="000000"/>
                <w:sz w:val="24"/>
                <w:szCs w:val="24"/>
              </w:rPr>
              <w:t xml:space="preserve"> районного исполнительного комитета  </w:t>
            </w:r>
          </w:p>
        </w:tc>
        <w:tc>
          <w:tcPr>
            <w:tcW w:w="1970" w:type="dxa"/>
          </w:tcPr>
          <w:p w:rsidR="003D23C6" w:rsidRDefault="003D23C6" w:rsidP="00294785">
            <w:r w:rsidRPr="00993579">
              <w:rPr>
                <w:rFonts w:ascii="Times New Roman" w:eastAsia="Times New Roman" w:hAnsi="Times New Roman" w:cs="Times New Roman"/>
                <w:color w:val="000000"/>
                <w:sz w:val="24"/>
                <w:szCs w:val="24"/>
              </w:rPr>
              <w:t>Текущее финансирование</w:t>
            </w:r>
          </w:p>
        </w:tc>
        <w:tc>
          <w:tcPr>
            <w:tcW w:w="1125" w:type="dxa"/>
          </w:tcPr>
          <w:p w:rsidR="003D23C6" w:rsidRPr="004778A8" w:rsidRDefault="003D23C6" w:rsidP="001C64F2">
            <w:pPr>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4"/>
                <w:szCs w:val="24"/>
              </w:rPr>
              <w:t>201</w:t>
            </w:r>
            <w:r w:rsidR="0029478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-202</w:t>
            </w:r>
            <w:r w:rsidR="001C64F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гг.</w:t>
            </w:r>
          </w:p>
        </w:tc>
      </w:tr>
      <w:tr w:rsidR="003D23C6" w:rsidRPr="004778A8" w:rsidTr="00B61382">
        <w:trPr>
          <w:trHeight w:val="8"/>
        </w:trPr>
        <w:tc>
          <w:tcPr>
            <w:tcW w:w="15586" w:type="dxa"/>
            <w:gridSpan w:val="6"/>
            <w:vAlign w:val="center"/>
          </w:tcPr>
          <w:p w:rsidR="00A911A5" w:rsidRDefault="00A911A5" w:rsidP="00294785">
            <w:pPr>
              <w:spacing w:after="0" w:line="240" w:lineRule="auto"/>
              <w:jc w:val="center"/>
              <w:rPr>
                <w:rFonts w:ascii="Times New Roman" w:eastAsia="Times New Roman" w:hAnsi="Times New Roman" w:cs="Times New Roman"/>
                <w:color w:val="000000"/>
                <w:sz w:val="28"/>
                <w:szCs w:val="28"/>
              </w:rPr>
            </w:pPr>
          </w:p>
          <w:p w:rsidR="00A911A5" w:rsidRDefault="00A911A5" w:rsidP="00294785">
            <w:pPr>
              <w:spacing w:after="0" w:line="240" w:lineRule="auto"/>
              <w:jc w:val="center"/>
              <w:rPr>
                <w:rFonts w:ascii="Times New Roman" w:eastAsia="Times New Roman" w:hAnsi="Times New Roman" w:cs="Times New Roman"/>
                <w:color w:val="000000"/>
                <w:sz w:val="28"/>
                <w:szCs w:val="28"/>
              </w:rPr>
            </w:pPr>
          </w:p>
          <w:p w:rsidR="003D23C6" w:rsidRDefault="003D23C6" w:rsidP="00294785">
            <w:pPr>
              <w:spacing w:after="0" w:line="240" w:lineRule="auto"/>
              <w:jc w:val="center"/>
              <w:rPr>
                <w:rFonts w:ascii="Times New Roman" w:eastAsia="Times New Roman" w:hAnsi="Times New Roman" w:cs="Times New Roman"/>
                <w:color w:val="000000"/>
                <w:sz w:val="24"/>
                <w:szCs w:val="24"/>
              </w:rPr>
            </w:pPr>
            <w:r w:rsidRPr="00CE0F8A">
              <w:rPr>
                <w:rFonts w:ascii="Times New Roman" w:eastAsia="Times New Roman" w:hAnsi="Times New Roman" w:cs="Times New Roman"/>
                <w:color w:val="000000"/>
                <w:sz w:val="28"/>
                <w:szCs w:val="28"/>
              </w:rPr>
              <w:t>2. Финансово-кредитная и имущественная поддержка субъектов малого предпринимательства</w:t>
            </w:r>
          </w:p>
        </w:tc>
      </w:tr>
      <w:tr w:rsidR="003D23C6" w:rsidRPr="004778A8" w:rsidTr="00B61382">
        <w:trPr>
          <w:trHeight w:val="8"/>
        </w:trPr>
        <w:tc>
          <w:tcPr>
            <w:tcW w:w="526"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1</w:t>
            </w:r>
          </w:p>
        </w:tc>
        <w:tc>
          <w:tcPr>
            <w:tcW w:w="4647" w:type="dxa"/>
          </w:tcPr>
          <w:p w:rsidR="003D23C6" w:rsidRPr="004778A8" w:rsidRDefault="003D23C6" w:rsidP="00AA1879">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w:t>
            </w:r>
            <w:r>
              <w:rPr>
                <w:rFonts w:ascii="Times New Roman" w:eastAsia="Times New Roman" w:hAnsi="Times New Roman" w:cs="Times New Roman"/>
                <w:color w:val="000000"/>
                <w:sz w:val="24"/>
                <w:szCs w:val="24"/>
              </w:rPr>
              <w:t xml:space="preserve">ринимательства </w:t>
            </w:r>
            <w:r w:rsidRPr="004778A8">
              <w:rPr>
                <w:rFonts w:ascii="Times New Roman" w:eastAsia="Times New Roman" w:hAnsi="Times New Roman" w:cs="Times New Roman"/>
                <w:color w:val="000000"/>
                <w:sz w:val="24"/>
                <w:szCs w:val="24"/>
              </w:rPr>
              <w:t xml:space="preserve">в </w:t>
            </w:r>
            <w:proofErr w:type="spellStart"/>
            <w:r w:rsidR="00AA1879">
              <w:rPr>
                <w:rFonts w:ascii="Times New Roman" w:eastAsia="Times New Roman" w:hAnsi="Times New Roman" w:cs="Times New Roman"/>
                <w:color w:val="000000"/>
                <w:sz w:val="24"/>
                <w:szCs w:val="24"/>
              </w:rPr>
              <w:t>Атнинском</w:t>
            </w:r>
            <w:proofErr w:type="spellEnd"/>
            <w:r w:rsidRPr="004778A8">
              <w:rPr>
                <w:rFonts w:ascii="Times New Roman" w:eastAsia="Times New Roman" w:hAnsi="Times New Roman" w:cs="Times New Roman"/>
                <w:color w:val="000000"/>
                <w:sz w:val="24"/>
                <w:szCs w:val="24"/>
              </w:rPr>
              <w:t xml:space="preserve"> муниципальном районе</w:t>
            </w:r>
          </w:p>
        </w:tc>
        <w:tc>
          <w:tcPr>
            <w:tcW w:w="3659"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Увеличение количества субъектов малого предпринимательства, участвующих в федеральных и республиканских программах, направленных на развитие предпринимательства</w:t>
            </w:r>
          </w:p>
        </w:tc>
        <w:tc>
          <w:tcPr>
            <w:tcW w:w="3659" w:type="dxa"/>
          </w:tcPr>
          <w:p w:rsidR="003D23C6" w:rsidRPr="004778A8" w:rsidRDefault="00AA1879" w:rsidP="001C64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Отдел территориального развития </w:t>
            </w:r>
            <w:proofErr w:type="spellStart"/>
            <w:r>
              <w:rPr>
                <w:rFonts w:ascii="Times New Roman" w:eastAsia="Times New Roman" w:hAnsi="Times New Roman" w:cs="Times New Roman"/>
                <w:color w:val="000000"/>
                <w:sz w:val="24"/>
                <w:szCs w:val="24"/>
              </w:rPr>
              <w:t>Атнинского</w:t>
            </w:r>
            <w:proofErr w:type="spellEnd"/>
            <w:r>
              <w:rPr>
                <w:rFonts w:ascii="Times New Roman" w:eastAsia="Times New Roman" w:hAnsi="Times New Roman" w:cs="Times New Roman"/>
                <w:color w:val="000000"/>
                <w:sz w:val="24"/>
                <w:szCs w:val="24"/>
              </w:rPr>
              <w:t xml:space="preserve"> районного исполнительного комитета  </w:t>
            </w:r>
          </w:p>
        </w:tc>
        <w:tc>
          <w:tcPr>
            <w:tcW w:w="1970" w:type="dxa"/>
          </w:tcPr>
          <w:p w:rsidR="003D23C6" w:rsidRDefault="003D23C6" w:rsidP="00294785">
            <w:r w:rsidRPr="00502631">
              <w:rPr>
                <w:rFonts w:ascii="Times New Roman" w:eastAsia="Times New Roman" w:hAnsi="Times New Roman" w:cs="Times New Roman"/>
                <w:color w:val="000000"/>
                <w:sz w:val="24"/>
                <w:szCs w:val="24"/>
              </w:rPr>
              <w:t>Текущее финансирование</w:t>
            </w:r>
          </w:p>
        </w:tc>
        <w:tc>
          <w:tcPr>
            <w:tcW w:w="1125" w:type="dxa"/>
          </w:tcPr>
          <w:p w:rsidR="003D23C6" w:rsidRPr="004778A8" w:rsidRDefault="003D23C6" w:rsidP="001C64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29478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-202</w:t>
            </w:r>
            <w:r w:rsidR="001C64F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гг.</w:t>
            </w:r>
          </w:p>
        </w:tc>
      </w:tr>
      <w:tr w:rsidR="003D23C6" w:rsidRPr="004778A8" w:rsidTr="00B61382">
        <w:trPr>
          <w:trHeight w:val="8"/>
        </w:trPr>
        <w:tc>
          <w:tcPr>
            <w:tcW w:w="526"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2</w:t>
            </w:r>
          </w:p>
        </w:tc>
        <w:tc>
          <w:tcPr>
            <w:tcW w:w="4647" w:type="dxa"/>
          </w:tcPr>
          <w:p w:rsidR="003D23C6" w:rsidRPr="004778A8" w:rsidRDefault="003D23C6" w:rsidP="00AA1879">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 xml:space="preserve">Содействие субъектам малого предпринимательства в обеспечении земельными участками, нежилыми помещениями в </w:t>
            </w:r>
            <w:proofErr w:type="spellStart"/>
            <w:r w:rsidR="00AA1879">
              <w:rPr>
                <w:rFonts w:ascii="Times New Roman" w:eastAsia="Times New Roman" w:hAnsi="Times New Roman" w:cs="Times New Roman"/>
                <w:color w:val="000000"/>
                <w:sz w:val="24"/>
                <w:szCs w:val="24"/>
              </w:rPr>
              <w:t>Атнинском</w:t>
            </w:r>
            <w:proofErr w:type="spellEnd"/>
            <w:r w:rsidRPr="004778A8">
              <w:rPr>
                <w:rFonts w:ascii="Times New Roman" w:eastAsia="Times New Roman" w:hAnsi="Times New Roman" w:cs="Times New Roman"/>
                <w:color w:val="000000"/>
                <w:sz w:val="24"/>
                <w:szCs w:val="24"/>
              </w:rPr>
              <w:t xml:space="preserve"> муниципальном районе в целях развития приоритетных направлений экономики района</w:t>
            </w:r>
          </w:p>
        </w:tc>
        <w:tc>
          <w:tcPr>
            <w:tcW w:w="3659"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sidRPr="004778A8">
              <w:rPr>
                <w:rFonts w:ascii="Times New Roman" w:eastAsia="Times New Roman" w:hAnsi="Times New Roman" w:cs="Times New Roman"/>
                <w:color w:val="000000"/>
                <w:sz w:val="24"/>
                <w:szCs w:val="24"/>
              </w:rPr>
              <w:t>Обеспечение малых предприятий земельными участками, нежилыми торговыми и производственными помещениями в целях развития приоритетных направлений экономики района, повышение информированности предпринимателей о проводимых  в районе тендерах, аукционах</w:t>
            </w:r>
          </w:p>
        </w:tc>
        <w:tc>
          <w:tcPr>
            <w:tcW w:w="3659" w:type="dxa"/>
          </w:tcPr>
          <w:p w:rsidR="003D23C6" w:rsidRPr="004778A8" w:rsidRDefault="003D23C6" w:rsidP="00AA187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Палата имущественных и земельных отношений </w:t>
            </w:r>
            <w:proofErr w:type="spellStart"/>
            <w:r w:rsidR="00AA1879">
              <w:rPr>
                <w:rFonts w:ascii="Times New Roman" w:eastAsia="Times New Roman" w:hAnsi="Times New Roman" w:cs="Times New Roman"/>
                <w:color w:val="000000"/>
                <w:sz w:val="24"/>
                <w:szCs w:val="24"/>
              </w:rPr>
              <w:t>Атнин</w:t>
            </w:r>
            <w:r>
              <w:rPr>
                <w:rFonts w:ascii="Times New Roman" w:eastAsia="Times New Roman" w:hAnsi="Times New Roman" w:cs="Times New Roman"/>
                <w:color w:val="000000"/>
                <w:sz w:val="24"/>
                <w:szCs w:val="24"/>
              </w:rPr>
              <w:t>ского</w:t>
            </w:r>
            <w:proofErr w:type="spellEnd"/>
            <w:r>
              <w:rPr>
                <w:rFonts w:ascii="Times New Roman" w:eastAsia="Times New Roman" w:hAnsi="Times New Roman" w:cs="Times New Roman"/>
                <w:color w:val="000000"/>
                <w:sz w:val="24"/>
                <w:szCs w:val="24"/>
              </w:rPr>
              <w:t xml:space="preserve"> муниципального района</w:t>
            </w:r>
          </w:p>
        </w:tc>
        <w:tc>
          <w:tcPr>
            <w:tcW w:w="1970" w:type="dxa"/>
          </w:tcPr>
          <w:p w:rsidR="003D23C6" w:rsidRDefault="003D23C6" w:rsidP="00294785">
            <w:r w:rsidRPr="00502631">
              <w:rPr>
                <w:rFonts w:ascii="Times New Roman" w:eastAsia="Times New Roman" w:hAnsi="Times New Roman" w:cs="Times New Roman"/>
                <w:color w:val="000000"/>
                <w:sz w:val="24"/>
                <w:szCs w:val="24"/>
              </w:rPr>
              <w:t>Текущее финансирование</w:t>
            </w:r>
          </w:p>
        </w:tc>
        <w:tc>
          <w:tcPr>
            <w:tcW w:w="1125" w:type="dxa"/>
          </w:tcPr>
          <w:p w:rsidR="003D23C6" w:rsidRPr="004778A8" w:rsidRDefault="003D23C6" w:rsidP="002947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29478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-202</w:t>
            </w:r>
            <w:r w:rsidR="004A29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гг.</w:t>
            </w:r>
          </w:p>
        </w:tc>
      </w:tr>
    </w:tbl>
    <w:p w:rsidR="00B91584" w:rsidRDefault="009554EF" w:rsidP="00457B35">
      <w:pPr>
        <w:pStyle w:val="31"/>
        <w:spacing w:after="0" w:line="240" w:lineRule="auto"/>
      </w:pPr>
      <w:r>
        <w:t xml:space="preserve"> </w:t>
      </w:r>
    </w:p>
    <w:sectPr w:rsidR="00B91584" w:rsidSect="00CB0EBF">
      <w:pgSz w:w="16838" w:h="11906" w:orient="landscape"/>
      <w:pgMar w:top="1134"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F0" w:rsidRDefault="00C41EF0" w:rsidP="006E5771">
      <w:pPr>
        <w:spacing w:after="0" w:line="240" w:lineRule="auto"/>
      </w:pPr>
      <w:r>
        <w:separator/>
      </w:r>
    </w:p>
  </w:endnote>
  <w:endnote w:type="continuationSeparator" w:id="0">
    <w:p w:rsidR="00C41EF0" w:rsidRDefault="00C41EF0" w:rsidP="006E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06" w:rsidRDefault="00BD2D06">
    <w:pPr>
      <w:pStyle w:val="aa"/>
    </w:pP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F0" w:rsidRDefault="00C41EF0" w:rsidP="006E5771">
      <w:pPr>
        <w:spacing w:after="0" w:line="240" w:lineRule="auto"/>
      </w:pPr>
      <w:r>
        <w:separator/>
      </w:r>
    </w:p>
  </w:footnote>
  <w:footnote w:type="continuationSeparator" w:id="0">
    <w:p w:rsidR="00C41EF0" w:rsidRDefault="00C41EF0" w:rsidP="006E5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031"/>
    <w:multiLevelType w:val="hybridMultilevel"/>
    <w:tmpl w:val="76424174"/>
    <w:lvl w:ilvl="0" w:tplc="56F212AA">
      <w:start w:val="1"/>
      <w:numFmt w:val="bullet"/>
      <w:lvlText w:val="-"/>
      <w:lvlJc w:val="left"/>
      <w:rPr>
        <w:sz w:val="28"/>
        <w:szCs w:val="28"/>
      </w:rPr>
    </w:lvl>
    <w:lvl w:ilvl="1" w:tplc="6A2EBD94">
      <w:numFmt w:val="decimal"/>
      <w:lvlText w:val=""/>
      <w:lvlJc w:val="left"/>
    </w:lvl>
    <w:lvl w:ilvl="2" w:tplc="740680F2">
      <w:numFmt w:val="decimal"/>
      <w:lvlText w:val=""/>
      <w:lvlJc w:val="left"/>
    </w:lvl>
    <w:lvl w:ilvl="3" w:tplc="2946C770">
      <w:numFmt w:val="decimal"/>
      <w:lvlText w:val=""/>
      <w:lvlJc w:val="left"/>
    </w:lvl>
    <w:lvl w:ilvl="4" w:tplc="AA982D5A">
      <w:numFmt w:val="decimal"/>
      <w:lvlText w:val=""/>
      <w:lvlJc w:val="left"/>
    </w:lvl>
    <w:lvl w:ilvl="5" w:tplc="25162CB2">
      <w:numFmt w:val="decimal"/>
      <w:lvlText w:val=""/>
      <w:lvlJc w:val="left"/>
    </w:lvl>
    <w:lvl w:ilvl="6" w:tplc="2D08E594">
      <w:numFmt w:val="decimal"/>
      <w:lvlText w:val=""/>
      <w:lvlJc w:val="left"/>
    </w:lvl>
    <w:lvl w:ilvl="7" w:tplc="F7F285BE">
      <w:numFmt w:val="decimal"/>
      <w:lvlText w:val=""/>
      <w:lvlJc w:val="left"/>
    </w:lvl>
    <w:lvl w:ilvl="8" w:tplc="4AE240C0">
      <w:numFmt w:val="decimal"/>
      <w:lvlText w:val=""/>
      <w:lvlJc w:val="left"/>
    </w:lvl>
  </w:abstractNum>
  <w:abstractNum w:abstractNumId="1">
    <w:nsid w:val="0D883CB6"/>
    <w:multiLevelType w:val="multilevel"/>
    <w:tmpl w:val="92CE5BDE"/>
    <w:lvl w:ilvl="0">
      <w:start w:val="2"/>
      <w:numFmt w:val="decimal"/>
      <w:lvlText w:val="%1."/>
      <w:lvlJc w:val="left"/>
      <w:pPr>
        <w:tabs>
          <w:tab w:val="num" w:pos="4045"/>
        </w:tabs>
        <w:ind w:left="4045" w:hanging="360"/>
      </w:pPr>
    </w:lvl>
    <w:lvl w:ilvl="1" w:tentative="1">
      <w:start w:val="1"/>
      <w:numFmt w:val="decimal"/>
      <w:lvlText w:val="%2."/>
      <w:lvlJc w:val="left"/>
      <w:pPr>
        <w:tabs>
          <w:tab w:val="num" w:pos="4765"/>
        </w:tabs>
        <w:ind w:left="4765" w:hanging="360"/>
      </w:pPr>
    </w:lvl>
    <w:lvl w:ilvl="2" w:tentative="1">
      <w:start w:val="1"/>
      <w:numFmt w:val="decimal"/>
      <w:lvlText w:val="%3."/>
      <w:lvlJc w:val="left"/>
      <w:pPr>
        <w:tabs>
          <w:tab w:val="num" w:pos="5485"/>
        </w:tabs>
        <w:ind w:left="5485" w:hanging="360"/>
      </w:pPr>
    </w:lvl>
    <w:lvl w:ilvl="3" w:tentative="1">
      <w:start w:val="1"/>
      <w:numFmt w:val="decimal"/>
      <w:lvlText w:val="%4."/>
      <w:lvlJc w:val="left"/>
      <w:pPr>
        <w:tabs>
          <w:tab w:val="num" w:pos="6205"/>
        </w:tabs>
        <w:ind w:left="6205" w:hanging="360"/>
      </w:pPr>
    </w:lvl>
    <w:lvl w:ilvl="4" w:tentative="1">
      <w:start w:val="1"/>
      <w:numFmt w:val="decimal"/>
      <w:lvlText w:val="%5."/>
      <w:lvlJc w:val="left"/>
      <w:pPr>
        <w:tabs>
          <w:tab w:val="num" w:pos="6925"/>
        </w:tabs>
        <w:ind w:left="6925" w:hanging="360"/>
      </w:pPr>
    </w:lvl>
    <w:lvl w:ilvl="5" w:tentative="1">
      <w:start w:val="1"/>
      <w:numFmt w:val="decimal"/>
      <w:lvlText w:val="%6."/>
      <w:lvlJc w:val="left"/>
      <w:pPr>
        <w:tabs>
          <w:tab w:val="num" w:pos="7645"/>
        </w:tabs>
        <w:ind w:left="7645" w:hanging="360"/>
      </w:pPr>
    </w:lvl>
    <w:lvl w:ilvl="6" w:tentative="1">
      <w:start w:val="1"/>
      <w:numFmt w:val="decimal"/>
      <w:lvlText w:val="%7."/>
      <w:lvlJc w:val="left"/>
      <w:pPr>
        <w:tabs>
          <w:tab w:val="num" w:pos="8365"/>
        </w:tabs>
        <w:ind w:left="8365" w:hanging="360"/>
      </w:pPr>
    </w:lvl>
    <w:lvl w:ilvl="7" w:tentative="1">
      <w:start w:val="1"/>
      <w:numFmt w:val="decimal"/>
      <w:lvlText w:val="%8."/>
      <w:lvlJc w:val="left"/>
      <w:pPr>
        <w:tabs>
          <w:tab w:val="num" w:pos="9085"/>
        </w:tabs>
        <w:ind w:left="9085" w:hanging="360"/>
      </w:pPr>
    </w:lvl>
    <w:lvl w:ilvl="8" w:tentative="1">
      <w:start w:val="1"/>
      <w:numFmt w:val="decimal"/>
      <w:lvlText w:val="%9."/>
      <w:lvlJc w:val="left"/>
      <w:pPr>
        <w:tabs>
          <w:tab w:val="num" w:pos="9805"/>
        </w:tabs>
        <w:ind w:left="9805" w:hanging="360"/>
      </w:pPr>
    </w:lvl>
  </w:abstractNum>
  <w:abstractNum w:abstractNumId="2">
    <w:nsid w:val="0DB801B5"/>
    <w:multiLevelType w:val="multilevel"/>
    <w:tmpl w:val="69FC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F1D34"/>
    <w:multiLevelType w:val="multilevel"/>
    <w:tmpl w:val="FA06648A"/>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0B40345"/>
    <w:multiLevelType w:val="multilevel"/>
    <w:tmpl w:val="4B7C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F75F4"/>
    <w:multiLevelType w:val="hybridMultilevel"/>
    <w:tmpl w:val="31CE1414"/>
    <w:lvl w:ilvl="0" w:tplc="1B2AA0AA">
      <w:start w:val="2019"/>
      <w:numFmt w:val="decimal"/>
      <w:lvlText w:val="%1."/>
      <w:lvlJc w:val="left"/>
      <w:pPr>
        <w:ind w:left="1069" w:hanging="360"/>
      </w:pPr>
      <w:rPr>
        <w:rFonts w:eastAsia="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ED07E7"/>
    <w:multiLevelType w:val="hybridMultilevel"/>
    <w:tmpl w:val="1D801EEC"/>
    <w:lvl w:ilvl="0" w:tplc="20ACBA86">
      <w:start w:val="2"/>
      <w:numFmt w:val="bullet"/>
      <w:lvlText w:val="-"/>
      <w:lvlJc w:val="left"/>
      <w:pPr>
        <w:ind w:left="1065" w:hanging="360"/>
      </w:pPr>
      <w:rPr>
        <w:rFonts w:ascii="Times New Roman" w:eastAsiaTheme="minorEastAsia" w:hAnsi="Times New Roman" w:cs="Times New Roman" w:hint="default"/>
        <w:sz w:val="28"/>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24200D98"/>
    <w:multiLevelType w:val="hybridMultilevel"/>
    <w:tmpl w:val="0BDE8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5660B"/>
    <w:multiLevelType w:val="hybridMultilevel"/>
    <w:tmpl w:val="788C200C"/>
    <w:lvl w:ilvl="0" w:tplc="372C00A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A7E6672"/>
    <w:multiLevelType w:val="multilevel"/>
    <w:tmpl w:val="D2440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350F54"/>
    <w:multiLevelType w:val="multilevel"/>
    <w:tmpl w:val="5B3683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B13CD3"/>
    <w:multiLevelType w:val="multilevel"/>
    <w:tmpl w:val="569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552C1"/>
    <w:multiLevelType w:val="hybridMultilevel"/>
    <w:tmpl w:val="BD10916C"/>
    <w:lvl w:ilvl="0" w:tplc="D6E0C804">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429A4EC7"/>
    <w:multiLevelType w:val="multilevel"/>
    <w:tmpl w:val="FB408596"/>
    <w:lvl w:ilvl="0">
      <w:start w:val="1"/>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865E1E"/>
    <w:multiLevelType w:val="hybridMultilevel"/>
    <w:tmpl w:val="C63EF3B8"/>
    <w:lvl w:ilvl="0" w:tplc="838C2E14">
      <w:start w:val="1"/>
      <w:numFmt w:val="bullet"/>
      <w:lvlText w:val="-"/>
      <w:lvlJc w:val="left"/>
      <w:rPr>
        <w:sz w:val="28"/>
        <w:szCs w:val="28"/>
      </w:rPr>
    </w:lvl>
    <w:lvl w:ilvl="1" w:tplc="FF8EA118">
      <w:start w:val="1"/>
      <w:numFmt w:val="decimal"/>
      <w:lvlText w:val="%2."/>
      <w:lvlJc w:val="left"/>
      <w:rPr>
        <w:sz w:val="28"/>
        <w:szCs w:val="28"/>
      </w:rPr>
    </w:lvl>
    <w:lvl w:ilvl="2" w:tplc="B57AB496">
      <w:numFmt w:val="decimal"/>
      <w:lvlText w:val=""/>
      <w:lvlJc w:val="left"/>
    </w:lvl>
    <w:lvl w:ilvl="3" w:tplc="5710961A">
      <w:numFmt w:val="decimal"/>
      <w:lvlText w:val=""/>
      <w:lvlJc w:val="left"/>
    </w:lvl>
    <w:lvl w:ilvl="4" w:tplc="CF800A76">
      <w:numFmt w:val="decimal"/>
      <w:lvlText w:val=""/>
      <w:lvlJc w:val="left"/>
    </w:lvl>
    <w:lvl w:ilvl="5" w:tplc="8B363128">
      <w:numFmt w:val="decimal"/>
      <w:lvlText w:val=""/>
      <w:lvlJc w:val="left"/>
    </w:lvl>
    <w:lvl w:ilvl="6" w:tplc="3294A05A">
      <w:numFmt w:val="decimal"/>
      <w:lvlText w:val=""/>
      <w:lvlJc w:val="left"/>
    </w:lvl>
    <w:lvl w:ilvl="7" w:tplc="26226220">
      <w:numFmt w:val="decimal"/>
      <w:lvlText w:val=""/>
      <w:lvlJc w:val="left"/>
    </w:lvl>
    <w:lvl w:ilvl="8" w:tplc="DD3263F8">
      <w:numFmt w:val="decimal"/>
      <w:lvlText w:val=""/>
      <w:lvlJc w:val="left"/>
    </w:lvl>
  </w:abstractNum>
  <w:abstractNum w:abstractNumId="15">
    <w:nsid w:val="49B30B4E"/>
    <w:multiLevelType w:val="hybridMultilevel"/>
    <w:tmpl w:val="7700A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44A01"/>
    <w:multiLevelType w:val="hybridMultilevel"/>
    <w:tmpl w:val="AE0A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E3777C"/>
    <w:multiLevelType w:val="hybridMultilevel"/>
    <w:tmpl w:val="5456D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005CA"/>
    <w:multiLevelType w:val="multilevel"/>
    <w:tmpl w:val="AA143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6C50F5"/>
    <w:multiLevelType w:val="multilevel"/>
    <w:tmpl w:val="1510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D36297"/>
    <w:multiLevelType w:val="multilevel"/>
    <w:tmpl w:val="0419001D"/>
    <w:numStyleLink w:val="1"/>
  </w:abstractNum>
  <w:abstractNum w:abstractNumId="21">
    <w:nsid w:val="530705B0"/>
    <w:multiLevelType w:val="multilevel"/>
    <w:tmpl w:val="CB08B0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1649E3"/>
    <w:multiLevelType w:val="multilevel"/>
    <w:tmpl w:val="19EAA270"/>
    <w:lvl w:ilvl="0">
      <w:start w:val="1"/>
      <w:numFmt w:val="decimal"/>
      <w:lvlText w:val="%1."/>
      <w:lvlJc w:val="left"/>
      <w:pPr>
        <w:ind w:left="1272" w:hanging="360"/>
      </w:pPr>
      <w:rPr>
        <w:rFonts w:hint="default"/>
      </w:rPr>
    </w:lvl>
    <w:lvl w:ilvl="1">
      <w:start w:val="1"/>
      <w:numFmt w:val="decimal"/>
      <w:isLgl/>
      <w:lvlText w:val="%1.%2."/>
      <w:lvlJc w:val="left"/>
      <w:pPr>
        <w:ind w:left="1344" w:hanging="432"/>
      </w:pPr>
      <w:rPr>
        <w:rFonts w:hint="default"/>
        <w:sz w:val="28"/>
      </w:rPr>
    </w:lvl>
    <w:lvl w:ilvl="2">
      <w:start w:val="1"/>
      <w:numFmt w:val="decimal"/>
      <w:isLgl/>
      <w:lvlText w:val="%1.%2.%3."/>
      <w:lvlJc w:val="left"/>
      <w:pPr>
        <w:ind w:left="1632" w:hanging="720"/>
      </w:pPr>
      <w:rPr>
        <w:rFonts w:hint="default"/>
        <w:sz w:val="28"/>
      </w:rPr>
    </w:lvl>
    <w:lvl w:ilvl="3">
      <w:start w:val="1"/>
      <w:numFmt w:val="decimal"/>
      <w:isLgl/>
      <w:lvlText w:val="%1.%2.%3.%4."/>
      <w:lvlJc w:val="left"/>
      <w:pPr>
        <w:ind w:left="1632" w:hanging="720"/>
      </w:pPr>
      <w:rPr>
        <w:rFonts w:hint="default"/>
        <w:sz w:val="28"/>
      </w:rPr>
    </w:lvl>
    <w:lvl w:ilvl="4">
      <w:start w:val="1"/>
      <w:numFmt w:val="decimal"/>
      <w:isLgl/>
      <w:lvlText w:val="%1.%2.%3.%4.%5."/>
      <w:lvlJc w:val="left"/>
      <w:pPr>
        <w:ind w:left="1992" w:hanging="1080"/>
      </w:pPr>
      <w:rPr>
        <w:rFonts w:hint="default"/>
        <w:sz w:val="28"/>
      </w:rPr>
    </w:lvl>
    <w:lvl w:ilvl="5">
      <w:start w:val="1"/>
      <w:numFmt w:val="decimal"/>
      <w:isLgl/>
      <w:lvlText w:val="%1.%2.%3.%4.%5.%6."/>
      <w:lvlJc w:val="left"/>
      <w:pPr>
        <w:ind w:left="1992" w:hanging="1080"/>
      </w:pPr>
      <w:rPr>
        <w:rFonts w:hint="default"/>
        <w:sz w:val="28"/>
      </w:rPr>
    </w:lvl>
    <w:lvl w:ilvl="6">
      <w:start w:val="1"/>
      <w:numFmt w:val="decimal"/>
      <w:isLgl/>
      <w:lvlText w:val="%1.%2.%3.%4.%5.%6.%7."/>
      <w:lvlJc w:val="left"/>
      <w:pPr>
        <w:ind w:left="2352" w:hanging="1440"/>
      </w:pPr>
      <w:rPr>
        <w:rFonts w:hint="default"/>
        <w:sz w:val="28"/>
      </w:rPr>
    </w:lvl>
    <w:lvl w:ilvl="7">
      <w:start w:val="1"/>
      <w:numFmt w:val="decimal"/>
      <w:isLgl/>
      <w:lvlText w:val="%1.%2.%3.%4.%5.%6.%7.%8."/>
      <w:lvlJc w:val="left"/>
      <w:pPr>
        <w:ind w:left="2352" w:hanging="1440"/>
      </w:pPr>
      <w:rPr>
        <w:rFonts w:hint="default"/>
        <w:sz w:val="28"/>
      </w:rPr>
    </w:lvl>
    <w:lvl w:ilvl="8">
      <w:start w:val="1"/>
      <w:numFmt w:val="decimal"/>
      <w:isLgl/>
      <w:lvlText w:val="%1.%2.%3.%4.%5.%6.%7.%8.%9."/>
      <w:lvlJc w:val="left"/>
      <w:pPr>
        <w:ind w:left="2712" w:hanging="1800"/>
      </w:pPr>
      <w:rPr>
        <w:rFonts w:hint="default"/>
        <w:sz w:val="28"/>
      </w:rPr>
    </w:lvl>
  </w:abstractNum>
  <w:abstractNum w:abstractNumId="23">
    <w:nsid w:val="578D0291"/>
    <w:multiLevelType w:val="hybridMultilevel"/>
    <w:tmpl w:val="9D3817E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7FA56B7"/>
    <w:multiLevelType w:val="multilevel"/>
    <w:tmpl w:val="E074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33E00"/>
    <w:multiLevelType w:val="multilevel"/>
    <w:tmpl w:val="CB08B0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A063D0"/>
    <w:multiLevelType w:val="multilevel"/>
    <w:tmpl w:val="BB5C4F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A06C8C"/>
    <w:multiLevelType w:val="multilevel"/>
    <w:tmpl w:val="28BC2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336004"/>
    <w:multiLevelType w:val="hybridMultilevel"/>
    <w:tmpl w:val="E3D61C60"/>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9">
    <w:nsid w:val="63F74E2A"/>
    <w:multiLevelType w:val="hybridMultilevel"/>
    <w:tmpl w:val="E32A4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1D3E40"/>
    <w:multiLevelType w:val="hybridMultilevel"/>
    <w:tmpl w:val="468267F4"/>
    <w:lvl w:ilvl="0" w:tplc="C6A8C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B94474"/>
    <w:multiLevelType w:val="hybridMultilevel"/>
    <w:tmpl w:val="6DCA3BD2"/>
    <w:lvl w:ilvl="0" w:tplc="47167FFC">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0F7120F"/>
    <w:multiLevelType w:val="hybridMultilevel"/>
    <w:tmpl w:val="D6ECDD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9E6910"/>
    <w:multiLevelType w:val="hybridMultilevel"/>
    <w:tmpl w:val="EFCAE228"/>
    <w:lvl w:ilvl="0" w:tplc="B4BE86C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4">
    <w:nsid w:val="785D67F8"/>
    <w:multiLevelType w:val="multilevel"/>
    <w:tmpl w:val="D4D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269B4"/>
    <w:multiLevelType w:val="hybridMultilevel"/>
    <w:tmpl w:val="3592AC70"/>
    <w:lvl w:ilvl="0" w:tplc="CABE5E9E">
      <w:start w:val="1"/>
      <w:numFmt w:val="decimal"/>
      <w:lvlText w:val="%1."/>
      <w:lvlJc w:val="left"/>
      <w:pPr>
        <w:ind w:left="1477" w:hanging="13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A3E62E2"/>
    <w:multiLevelType w:val="multilevel"/>
    <w:tmpl w:val="7910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C520DC"/>
    <w:multiLevelType w:val="multilevel"/>
    <w:tmpl w:val="BCF221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7EF01592"/>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0"/>
  </w:num>
  <w:num w:numId="4">
    <w:abstractNumId w:val="14"/>
  </w:num>
  <w:num w:numId="5">
    <w:abstractNumId w:val="33"/>
  </w:num>
  <w:num w:numId="6">
    <w:abstractNumId w:val="16"/>
  </w:num>
  <w:num w:numId="7">
    <w:abstractNumId w:val="37"/>
  </w:num>
  <w:num w:numId="8">
    <w:abstractNumId w:val="1"/>
  </w:num>
  <w:num w:numId="9">
    <w:abstractNumId w:val="24"/>
  </w:num>
  <w:num w:numId="10">
    <w:abstractNumId w:val="18"/>
  </w:num>
  <w:num w:numId="11">
    <w:abstractNumId w:val="11"/>
  </w:num>
  <w:num w:numId="12">
    <w:abstractNumId w:val="34"/>
  </w:num>
  <w:num w:numId="13">
    <w:abstractNumId w:val="27"/>
  </w:num>
  <w:num w:numId="14">
    <w:abstractNumId w:val="2"/>
  </w:num>
  <w:num w:numId="15">
    <w:abstractNumId w:val="26"/>
  </w:num>
  <w:num w:numId="16">
    <w:abstractNumId w:val="9"/>
  </w:num>
  <w:num w:numId="17">
    <w:abstractNumId w:val="10"/>
  </w:num>
  <w:num w:numId="18">
    <w:abstractNumId w:val="35"/>
  </w:num>
  <w:num w:numId="19">
    <w:abstractNumId w:val="23"/>
  </w:num>
  <w:num w:numId="20">
    <w:abstractNumId w:val="28"/>
  </w:num>
  <w:num w:numId="21">
    <w:abstractNumId w:val="12"/>
  </w:num>
  <w:num w:numId="22">
    <w:abstractNumId w:val="22"/>
  </w:num>
  <w:num w:numId="23">
    <w:abstractNumId w:val="30"/>
  </w:num>
  <w:num w:numId="24">
    <w:abstractNumId w:val="3"/>
  </w:num>
  <w:num w:numId="25">
    <w:abstractNumId w:val="13"/>
  </w:num>
  <w:num w:numId="26">
    <w:abstractNumId w:val="32"/>
  </w:num>
  <w:num w:numId="27">
    <w:abstractNumId w:val="29"/>
  </w:num>
  <w:num w:numId="28">
    <w:abstractNumId w:val="15"/>
  </w:num>
  <w:num w:numId="29">
    <w:abstractNumId w:val="17"/>
  </w:num>
  <w:num w:numId="30">
    <w:abstractNumId w:val="36"/>
  </w:num>
  <w:num w:numId="31">
    <w:abstractNumId w:val="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5"/>
  </w:num>
  <w:num w:numId="35">
    <w:abstractNumId w:val="21"/>
  </w:num>
  <w:num w:numId="36">
    <w:abstractNumId w:val="38"/>
  </w:num>
  <w:num w:numId="37">
    <w:abstractNumId w:val="20"/>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B3"/>
    <w:rsid w:val="00011F2C"/>
    <w:rsid w:val="00020697"/>
    <w:rsid w:val="00024528"/>
    <w:rsid w:val="00024D28"/>
    <w:rsid w:val="00024F2E"/>
    <w:rsid w:val="00030AD3"/>
    <w:rsid w:val="0003268C"/>
    <w:rsid w:val="00053077"/>
    <w:rsid w:val="00056273"/>
    <w:rsid w:val="00061C70"/>
    <w:rsid w:val="00062704"/>
    <w:rsid w:val="0006433A"/>
    <w:rsid w:val="0007419D"/>
    <w:rsid w:val="00074B10"/>
    <w:rsid w:val="00075405"/>
    <w:rsid w:val="0007553D"/>
    <w:rsid w:val="00077305"/>
    <w:rsid w:val="00083D7F"/>
    <w:rsid w:val="00087560"/>
    <w:rsid w:val="0009605C"/>
    <w:rsid w:val="000A1D9C"/>
    <w:rsid w:val="000A2FBE"/>
    <w:rsid w:val="000A5DF4"/>
    <w:rsid w:val="000B1DFE"/>
    <w:rsid w:val="000B208C"/>
    <w:rsid w:val="000B4185"/>
    <w:rsid w:val="000B4EE4"/>
    <w:rsid w:val="000C274F"/>
    <w:rsid w:val="000C320A"/>
    <w:rsid w:val="000C6998"/>
    <w:rsid w:val="000D005B"/>
    <w:rsid w:val="000D1EC0"/>
    <w:rsid w:val="000D3975"/>
    <w:rsid w:val="000E60EB"/>
    <w:rsid w:val="000F0413"/>
    <w:rsid w:val="000F07B3"/>
    <w:rsid w:val="000F1934"/>
    <w:rsid w:val="000F3F24"/>
    <w:rsid w:val="001000A1"/>
    <w:rsid w:val="001042D2"/>
    <w:rsid w:val="00105694"/>
    <w:rsid w:val="001061BB"/>
    <w:rsid w:val="001132A9"/>
    <w:rsid w:val="00115996"/>
    <w:rsid w:val="0011771F"/>
    <w:rsid w:val="00121194"/>
    <w:rsid w:val="00121877"/>
    <w:rsid w:val="001324BE"/>
    <w:rsid w:val="00134397"/>
    <w:rsid w:val="001343D9"/>
    <w:rsid w:val="00135C2E"/>
    <w:rsid w:val="001367E1"/>
    <w:rsid w:val="00136982"/>
    <w:rsid w:val="00137BF6"/>
    <w:rsid w:val="00147CD2"/>
    <w:rsid w:val="00150269"/>
    <w:rsid w:val="00154F15"/>
    <w:rsid w:val="0015671F"/>
    <w:rsid w:val="001646B4"/>
    <w:rsid w:val="00165A1D"/>
    <w:rsid w:val="00167276"/>
    <w:rsid w:val="00167D46"/>
    <w:rsid w:val="00184031"/>
    <w:rsid w:val="00184133"/>
    <w:rsid w:val="00187105"/>
    <w:rsid w:val="00192091"/>
    <w:rsid w:val="00192DDC"/>
    <w:rsid w:val="00193205"/>
    <w:rsid w:val="00193A99"/>
    <w:rsid w:val="001A0E16"/>
    <w:rsid w:val="001A2165"/>
    <w:rsid w:val="001B7DDA"/>
    <w:rsid w:val="001C0A8E"/>
    <w:rsid w:val="001C619A"/>
    <w:rsid w:val="001C64F2"/>
    <w:rsid w:val="001D0C8C"/>
    <w:rsid w:val="001D1324"/>
    <w:rsid w:val="001D13D1"/>
    <w:rsid w:val="001D4001"/>
    <w:rsid w:val="001D7B58"/>
    <w:rsid w:val="001E4620"/>
    <w:rsid w:val="001E699D"/>
    <w:rsid w:val="001E771A"/>
    <w:rsid w:val="001F25F3"/>
    <w:rsid w:val="00207BB2"/>
    <w:rsid w:val="002122BD"/>
    <w:rsid w:val="00215A42"/>
    <w:rsid w:val="00216775"/>
    <w:rsid w:val="00226687"/>
    <w:rsid w:val="00230467"/>
    <w:rsid w:val="00232182"/>
    <w:rsid w:val="002338E1"/>
    <w:rsid w:val="00240680"/>
    <w:rsid w:val="00240D34"/>
    <w:rsid w:val="0024318A"/>
    <w:rsid w:val="00245049"/>
    <w:rsid w:val="00250243"/>
    <w:rsid w:val="00254FE1"/>
    <w:rsid w:val="002635E0"/>
    <w:rsid w:val="002716FF"/>
    <w:rsid w:val="0027263E"/>
    <w:rsid w:val="002763E5"/>
    <w:rsid w:val="002820E5"/>
    <w:rsid w:val="0028454E"/>
    <w:rsid w:val="002869E5"/>
    <w:rsid w:val="002903ED"/>
    <w:rsid w:val="002904BB"/>
    <w:rsid w:val="00293BF5"/>
    <w:rsid w:val="00294785"/>
    <w:rsid w:val="00295588"/>
    <w:rsid w:val="00297883"/>
    <w:rsid w:val="002A1500"/>
    <w:rsid w:val="002B5ADF"/>
    <w:rsid w:val="002C0D2F"/>
    <w:rsid w:val="002C2EE0"/>
    <w:rsid w:val="002C30BD"/>
    <w:rsid w:val="002C358B"/>
    <w:rsid w:val="002C3FE8"/>
    <w:rsid w:val="002C487F"/>
    <w:rsid w:val="002C664E"/>
    <w:rsid w:val="002D0937"/>
    <w:rsid w:val="002D6446"/>
    <w:rsid w:val="002D74AF"/>
    <w:rsid w:val="002E10B4"/>
    <w:rsid w:val="002E35D9"/>
    <w:rsid w:val="002E3D63"/>
    <w:rsid w:val="002E62E0"/>
    <w:rsid w:val="002F007A"/>
    <w:rsid w:val="002F37C2"/>
    <w:rsid w:val="002F387F"/>
    <w:rsid w:val="002F3E3C"/>
    <w:rsid w:val="002F5783"/>
    <w:rsid w:val="002F58A6"/>
    <w:rsid w:val="00300F50"/>
    <w:rsid w:val="00304C17"/>
    <w:rsid w:val="0030552C"/>
    <w:rsid w:val="00306E28"/>
    <w:rsid w:val="00317B72"/>
    <w:rsid w:val="00320B85"/>
    <w:rsid w:val="0032135A"/>
    <w:rsid w:val="0032341B"/>
    <w:rsid w:val="003236DE"/>
    <w:rsid w:val="00326A00"/>
    <w:rsid w:val="00331266"/>
    <w:rsid w:val="003321B3"/>
    <w:rsid w:val="003337E8"/>
    <w:rsid w:val="00337840"/>
    <w:rsid w:val="00337D81"/>
    <w:rsid w:val="00341F9D"/>
    <w:rsid w:val="00343AD8"/>
    <w:rsid w:val="0034610B"/>
    <w:rsid w:val="0036254D"/>
    <w:rsid w:val="00363012"/>
    <w:rsid w:val="003707B3"/>
    <w:rsid w:val="00376520"/>
    <w:rsid w:val="003867FA"/>
    <w:rsid w:val="00386B65"/>
    <w:rsid w:val="003876F2"/>
    <w:rsid w:val="00395E4E"/>
    <w:rsid w:val="00397788"/>
    <w:rsid w:val="003A094D"/>
    <w:rsid w:val="003B1319"/>
    <w:rsid w:val="003B28AC"/>
    <w:rsid w:val="003B605D"/>
    <w:rsid w:val="003C1D63"/>
    <w:rsid w:val="003C4F8B"/>
    <w:rsid w:val="003C7851"/>
    <w:rsid w:val="003D23C6"/>
    <w:rsid w:val="003D303A"/>
    <w:rsid w:val="003D45F5"/>
    <w:rsid w:val="003E31D4"/>
    <w:rsid w:val="003E4235"/>
    <w:rsid w:val="003F326C"/>
    <w:rsid w:val="00400FAA"/>
    <w:rsid w:val="00401F14"/>
    <w:rsid w:val="004133E3"/>
    <w:rsid w:val="00421E94"/>
    <w:rsid w:val="00434A2A"/>
    <w:rsid w:val="004356A7"/>
    <w:rsid w:val="00435E02"/>
    <w:rsid w:val="00437308"/>
    <w:rsid w:val="004408D2"/>
    <w:rsid w:val="0044190C"/>
    <w:rsid w:val="00441BD1"/>
    <w:rsid w:val="0044275C"/>
    <w:rsid w:val="00445587"/>
    <w:rsid w:val="00452202"/>
    <w:rsid w:val="0045274C"/>
    <w:rsid w:val="00457B35"/>
    <w:rsid w:val="00465C64"/>
    <w:rsid w:val="004728A7"/>
    <w:rsid w:val="00474CB0"/>
    <w:rsid w:val="00475112"/>
    <w:rsid w:val="00475956"/>
    <w:rsid w:val="004778A8"/>
    <w:rsid w:val="00482A8E"/>
    <w:rsid w:val="004860E0"/>
    <w:rsid w:val="00487CFD"/>
    <w:rsid w:val="0049129C"/>
    <w:rsid w:val="00492AFD"/>
    <w:rsid w:val="004936DF"/>
    <w:rsid w:val="004967ED"/>
    <w:rsid w:val="004A2969"/>
    <w:rsid w:val="004A34D8"/>
    <w:rsid w:val="004A363F"/>
    <w:rsid w:val="004A6F43"/>
    <w:rsid w:val="004B1746"/>
    <w:rsid w:val="004B3A51"/>
    <w:rsid w:val="004B5FB3"/>
    <w:rsid w:val="004B68EF"/>
    <w:rsid w:val="004B70EB"/>
    <w:rsid w:val="004C13E0"/>
    <w:rsid w:val="004C3291"/>
    <w:rsid w:val="004C746C"/>
    <w:rsid w:val="004D2E7B"/>
    <w:rsid w:val="004D42A2"/>
    <w:rsid w:val="004E0BCB"/>
    <w:rsid w:val="004E198E"/>
    <w:rsid w:val="004E6FD4"/>
    <w:rsid w:val="004F4A29"/>
    <w:rsid w:val="004F4F57"/>
    <w:rsid w:val="00502301"/>
    <w:rsid w:val="0050279E"/>
    <w:rsid w:val="00507E49"/>
    <w:rsid w:val="00511397"/>
    <w:rsid w:val="0051247F"/>
    <w:rsid w:val="005162C2"/>
    <w:rsid w:val="00517A8E"/>
    <w:rsid w:val="00524727"/>
    <w:rsid w:val="0053279E"/>
    <w:rsid w:val="0053682E"/>
    <w:rsid w:val="005424A0"/>
    <w:rsid w:val="00543F2A"/>
    <w:rsid w:val="00544F37"/>
    <w:rsid w:val="00546D69"/>
    <w:rsid w:val="005474A0"/>
    <w:rsid w:val="00554318"/>
    <w:rsid w:val="005562DB"/>
    <w:rsid w:val="00561807"/>
    <w:rsid w:val="00562871"/>
    <w:rsid w:val="00562CB7"/>
    <w:rsid w:val="00566CE9"/>
    <w:rsid w:val="00572157"/>
    <w:rsid w:val="0058430B"/>
    <w:rsid w:val="00585DE0"/>
    <w:rsid w:val="0058770C"/>
    <w:rsid w:val="00590E05"/>
    <w:rsid w:val="00593AC5"/>
    <w:rsid w:val="005949FE"/>
    <w:rsid w:val="005A0886"/>
    <w:rsid w:val="005A2176"/>
    <w:rsid w:val="005B1D1D"/>
    <w:rsid w:val="005D1DA5"/>
    <w:rsid w:val="005D346F"/>
    <w:rsid w:val="005D666C"/>
    <w:rsid w:val="005E5C46"/>
    <w:rsid w:val="005F1D12"/>
    <w:rsid w:val="005F3A89"/>
    <w:rsid w:val="005F4860"/>
    <w:rsid w:val="005F4C35"/>
    <w:rsid w:val="005F6357"/>
    <w:rsid w:val="00601EB5"/>
    <w:rsid w:val="00605499"/>
    <w:rsid w:val="00605C90"/>
    <w:rsid w:val="00607037"/>
    <w:rsid w:val="006161A7"/>
    <w:rsid w:val="006165A5"/>
    <w:rsid w:val="006209EF"/>
    <w:rsid w:val="006228C1"/>
    <w:rsid w:val="00624A12"/>
    <w:rsid w:val="00627C61"/>
    <w:rsid w:val="00627E04"/>
    <w:rsid w:val="006331CF"/>
    <w:rsid w:val="006421DB"/>
    <w:rsid w:val="006428C0"/>
    <w:rsid w:val="0064394E"/>
    <w:rsid w:val="0065560C"/>
    <w:rsid w:val="00657378"/>
    <w:rsid w:val="006647BA"/>
    <w:rsid w:val="006655A6"/>
    <w:rsid w:val="006715CE"/>
    <w:rsid w:val="00684262"/>
    <w:rsid w:val="00685439"/>
    <w:rsid w:val="00690D9E"/>
    <w:rsid w:val="00690E4F"/>
    <w:rsid w:val="00693341"/>
    <w:rsid w:val="006A2B38"/>
    <w:rsid w:val="006A723D"/>
    <w:rsid w:val="006A72E7"/>
    <w:rsid w:val="006B329A"/>
    <w:rsid w:val="006B3336"/>
    <w:rsid w:val="006B545A"/>
    <w:rsid w:val="006B6AD4"/>
    <w:rsid w:val="006C13CA"/>
    <w:rsid w:val="006C7CA6"/>
    <w:rsid w:val="006D0F1F"/>
    <w:rsid w:val="006D1FEC"/>
    <w:rsid w:val="006E5771"/>
    <w:rsid w:val="006F21A9"/>
    <w:rsid w:val="006F3FEF"/>
    <w:rsid w:val="006F72E2"/>
    <w:rsid w:val="007020A4"/>
    <w:rsid w:val="0071360F"/>
    <w:rsid w:val="00714503"/>
    <w:rsid w:val="00716788"/>
    <w:rsid w:val="00720C6E"/>
    <w:rsid w:val="00722E5B"/>
    <w:rsid w:val="00723D63"/>
    <w:rsid w:val="00736146"/>
    <w:rsid w:val="007403F3"/>
    <w:rsid w:val="0074247B"/>
    <w:rsid w:val="00743622"/>
    <w:rsid w:val="00743D34"/>
    <w:rsid w:val="0075464E"/>
    <w:rsid w:val="00754E8D"/>
    <w:rsid w:val="0076263A"/>
    <w:rsid w:val="007676B4"/>
    <w:rsid w:val="00771A27"/>
    <w:rsid w:val="00773D28"/>
    <w:rsid w:val="0077435C"/>
    <w:rsid w:val="00776551"/>
    <w:rsid w:val="00790F3D"/>
    <w:rsid w:val="00791E3D"/>
    <w:rsid w:val="00793951"/>
    <w:rsid w:val="00794EB0"/>
    <w:rsid w:val="00796B52"/>
    <w:rsid w:val="007A2F0D"/>
    <w:rsid w:val="007A3887"/>
    <w:rsid w:val="007A4946"/>
    <w:rsid w:val="007A64DE"/>
    <w:rsid w:val="007B147E"/>
    <w:rsid w:val="007B1C38"/>
    <w:rsid w:val="007B465E"/>
    <w:rsid w:val="007C541C"/>
    <w:rsid w:val="007C7B11"/>
    <w:rsid w:val="007D1FDE"/>
    <w:rsid w:val="007E18DE"/>
    <w:rsid w:val="007E4C87"/>
    <w:rsid w:val="007E5914"/>
    <w:rsid w:val="007E6BF9"/>
    <w:rsid w:val="007E6F4E"/>
    <w:rsid w:val="007F2D05"/>
    <w:rsid w:val="007F48E1"/>
    <w:rsid w:val="00800AAC"/>
    <w:rsid w:val="00800D95"/>
    <w:rsid w:val="008031A5"/>
    <w:rsid w:val="00806837"/>
    <w:rsid w:val="0081059D"/>
    <w:rsid w:val="00813285"/>
    <w:rsid w:val="00815F5F"/>
    <w:rsid w:val="00825CBF"/>
    <w:rsid w:val="0083362F"/>
    <w:rsid w:val="00833C4E"/>
    <w:rsid w:val="00834660"/>
    <w:rsid w:val="00840B93"/>
    <w:rsid w:val="00841A2C"/>
    <w:rsid w:val="008443F6"/>
    <w:rsid w:val="00844EC1"/>
    <w:rsid w:val="0084652E"/>
    <w:rsid w:val="00851D68"/>
    <w:rsid w:val="008522D6"/>
    <w:rsid w:val="008566ED"/>
    <w:rsid w:val="0086517F"/>
    <w:rsid w:val="00873FA8"/>
    <w:rsid w:val="00875077"/>
    <w:rsid w:val="0087795A"/>
    <w:rsid w:val="00882DF4"/>
    <w:rsid w:val="00884EA6"/>
    <w:rsid w:val="00884EED"/>
    <w:rsid w:val="00885749"/>
    <w:rsid w:val="00886083"/>
    <w:rsid w:val="00891B51"/>
    <w:rsid w:val="00891C95"/>
    <w:rsid w:val="00894A5E"/>
    <w:rsid w:val="008A0D58"/>
    <w:rsid w:val="008A6597"/>
    <w:rsid w:val="008B064C"/>
    <w:rsid w:val="008B3759"/>
    <w:rsid w:val="008C0C2D"/>
    <w:rsid w:val="008C7293"/>
    <w:rsid w:val="008C73EB"/>
    <w:rsid w:val="008C7531"/>
    <w:rsid w:val="008D1170"/>
    <w:rsid w:val="008D450E"/>
    <w:rsid w:val="008E22AA"/>
    <w:rsid w:val="00900E49"/>
    <w:rsid w:val="00904765"/>
    <w:rsid w:val="00905CCB"/>
    <w:rsid w:val="0091144B"/>
    <w:rsid w:val="009127C6"/>
    <w:rsid w:val="00912F88"/>
    <w:rsid w:val="00914801"/>
    <w:rsid w:val="00914BA6"/>
    <w:rsid w:val="00917E65"/>
    <w:rsid w:val="00930EA4"/>
    <w:rsid w:val="00937A43"/>
    <w:rsid w:val="00945FCD"/>
    <w:rsid w:val="0095150B"/>
    <w:rsid w:val="009527F1"/>
    <w:rsid w:val="00953220"/>
    <w:rsid w:val="009554EF"/>
    <w:rsid w:val="00957B8D"/>
    <w:rsid w:val="00961157"/>
    <w:rsid w:val="00964B74"/>
    <w:rsid w:val="00966FDD"/>
    <w:rsid w:val="0097278C"/>
    <w:rsid w:val="00972F18"/>
    <w:rsid w:val="009760C0"/>
    <w:rsid w:val="00977125"/>
    <w:rsid w:val="00982C90"/>
    <w:rsid w:val="00983CA4"/>
    <w:rsid w:val="00994550"/>
    <w:rsid w:val="0099580E"/>
    <w:rsid w:val="0099604C"/>
    <w:rsid w:val="00996CC4"/>
    <w:rsid w:val="0099752B"/>
    <w:rsid w:val="00997F46"/>
    <w:rsid w:val="009A2CF8"/>
    <w:rsid w:val="009A58EA"/>
    <w:rsid w:val="009C10ED"/>
    <w:rsid w:val="009C2FFB"/>
    <w:rsid w:val="009C54D0"/>
    <w:rsid w:val="009D0A69"/>
    <w:rsid w:val="009D332D"/>
    <w:rsid w:val="009D4D1D"/>
    <w:rsid w:val="009E36F5"/>
    <w:rsid w:val="009E65AA"/>
    <w:rsid w:val="009F1BD2"/>
    <w:rsid w:val="009F50B2"/>
    <w:rsid w:val="00A0295A"/>
    <w:rsid w:val="00A07320"/>
    <w:rsid w:val="00A0797F"/>
    <w:rsid w:val="00A108B6"/>
    <w:rsid w:val="00A11660"/>
    <w:rsid w:val="00A1344A"/>
    <w:rsid w:val="00A206B0"/>
    <w:rsid w:val="00A20AA7"/>
    <w:rsid w:val="00A222EC"/>
    <w:rsid w:val="00A23E0A"/>
    <w:rsid w:val="00A23EA2"/>
    <w:rsid w:val="00A26E31"/>
    <w:rsid w:val="00A33062"/>
    <w:rsid w:val="00A33199"/>
    <w:rsid w:val="00A40555"/>
    <w:rsid w:val="00A411DD"/>
    <w:rsid w:val="00A427FA"/>
    <w:rsid w:val="00A4286F"/>
    <w:rsid w:val="00A42EC0"/>
    <w:rsid w:val="00A43BF9"/>
    <w:rsid w:val="00A44593"/>
    <w:rsid w:val="00A52FF1"/>
    <w:rsid w:val="00A578A4"/>
    <w:rsid w:val="00A60649"/>
    <w:rsid w:val="00A617FF"/>
    <w:rsid w:val="00A6391B"/>
    <w:rsid w:val="00A66543"/>
    <w:rsid w:val="00A75A91"/>
    <w:rsid w:val="00A7711F"/>
    <w:rsid w:val="00A812C2"/>
    <w:rsid w:val="00A911A5"/>
    <w:rsid w:val="00A92787"/>
    <w:rsid w:val="00A930EB"/>
    <w:rsid w:val="00AA1879"/>
    <w:rsid w:val="00AB3BCA"/>
    <w:rsid w:val="00AB598F"/>
    <w:rsid w:val="00AB6ABA"/>
    <w:rsid w:val="00AC183F"/>
    <w:rsid w:val="00AC1ADC"/>
    <w:rsid w:val="00AC4AB8"/>
    <w:rsid w:val="00AE6F5E"/>
    <w:rsid w:val="00AF0ECF"/>
    <w:rsid w:val="00AF4770"/>
    <w:rsid w:val="00B07254"/>
    <w:rsid w:val="00B07809"/>
    <w:rsid w:val="00B10599"/>
    <w:rsid w:val="00B20F2D"/>
    <w:rsid w:val="00B23B1C"/>
    <w:rsid w:val="00B23FEC"/>
    <w:rsid w:val="00B2528B"/>
    <w:rsid w:val="00B261B6"/>
    <w:rsid w:val="00B2621A"/>
    <w:rsid w:val="00B36497"/>
    <w:rsid w:val="00B3663B"/>
    <w:rsid w:val="00B444AC"/>
    <w:rsid w:val="00B46D8D"/>
    <w:rsid w:val="00B5199A"/>
    <w:rsid w:val="00B52E8C"/>
    <w:rsid w:val="00B567D9"/>
    <w:rsid w:val="00B61382"/>
    <w:rsid w:val="00B71C36"/>
    <w:rsid w:val="00B81DB9"/>
    <w:rsid w:val="00B90188"/>
    <w:rsid w:val="00B91584"/>
    <w:rsid w:val="00B95079"/>
    <w:rsid w:val="00B96599"/>
    <w:rsid w:val="00B97F8C"/>
    <w:rsid w:val="00BA3A1C"/>
    <w:rsid w:val="00BA3EB1"/>
    <w:rsid w:val="00BA4D6A"/>
    <w:rsid w:val="00BB674D"/>
    <w:rsid w:val="00BB68C4"/>
    <w:rsid w:val="00BC0E94"/>
    <w:rsid w:val="00BC572B"/>
    <w:rsid w:val="00BC7434"/>
    <w:rsid w:val="00BD2D06"/>
    <w:rsid w:val="00BE1807"/>
    <w:rsid w:val="00BE191A"/>
    <w:rsid w:val="00BE37B0"/>
    <w:rsid w:val="00BE447F"/>
    <w:rsid w:val="00BE528F"/>
    <w:rsid w:val="00BF05CD"/>
    <w:rsid w:val="00BF3E97"/>
    <w:rsid w:val="00BF3EF3"/>
    <w:rsid w:val="00BF42FB"/>
    <w:rsid w:val="00BF49C6"/>
    <w:rsid w:val="00BF5243"/>
    <w:rsid w:val="00C025E1"/>
    <w:rsid w:val="00C0474B"/>
    <w:rsid w:val="00C11667"/>
    <w:rsid w:val="00C1418D"/>
    <w:rsid w:val="00C214BA"/>
    <w:rsid w:val="00C21A94"/>
    <w:rsid w:val="00C2460A"/>
    <w:rsid w:val="00C25230"/>
    <w:rsid w:val="00C2543E"/>
    <w:rsid w:val="00C35987"/>
    <w:rsid w:val="00C359BB"/>
    <w:rsid w:val="00C37A9E"/>
    <w:rsid w:val="00C401B6"/>
    <w:rsid w:val="00C40BD2"/>
    <w:rsid w:val="00C41D95"/>
    <w:rsid w:val="00C41EF0"/>
    <w:rsid w:val="00C42194"/>
    <w:rsid w:val="00C424A6"/>
    <w:rsid w:val="00C442CC"/>
    <w:rsid w:val="00C4615F"/>
    <w:rsid w:val="00C506C9"/>
    <w:rsid w:val="00C51934"/>
    <w:rsid w:val="00C62A3C"/>
    <w:rsid w:val="00C66699"/>
    <w:rsid w:val="00C66F34"/>
    <w:rsid w:val="00C70920"/>
    <w:rsid w:val="00C75256"/>
    <w:rsid w:val="00C87807"/>
    <w:rsid w:val="00C9039D"/>
    <w:rsid w:val="00C92116"/>
    <w:rsid w:val="00C932C5"/>
    <w:rsid w:val="00C95A12"/>
    <w:rsid w:val="00C95B9D"/>
    <w:rsid w:val="00CA0828"/>
    <w:rsid w:val="00CA22AA"/>
    <w:rsid w:val="00CA52A4"/>
    <w:rsid w:val="00CB0EBF"/>
    <w:rsid w:val="00CB2C4B"/>
    <w:rsid w:val="00CB3C0B"/>
    <w:rsid w:val="00CC188E"/>
    <w:rsid w:val="00CC3844"/>
    <w:rsid w:val="00CC4E51"/>
    <w:rsid w:val="00CC7201"/>
    <w:rsid w:val="00CD37E0"/>
    <w:rsid w:val="00CD4EB9"/>
    <w:rsid w:val="00CD6286"/>
    <w:rsid w:val="00CD78FF"/>
    <w:rsid w:val="00CE04B8"/>
    <w:rsid w:val="00CE0F8A"/>
    <w:rsid w:val="00CE461D"/>
    <w:rsid w:val="00CF3580"/>
    <w:rsid w:val="00D01E95"/>
    <w:rsid w:val="00D0267B"/>
    <w:rsid w:val="00D038A2"/>
    <w:rsid w:val="00D1081A"/>
    <w:rsid w:val="00D36F03"/>
    <w:rsid w:val="00D4775D"/>
    <w:rsid w:val="00D526C7"/>
    <w:rsid w:val="00D56155"/>
    <w:rsid w:val="00D578C5"/>
    <w:rsid w:val="00D63891"/>
    <w:rsid w:val="00D7041B"/>
    <w:rsid w:val="00D741AE"/>
    <w:rsid w:val="00D82171"/>
    <w:rsid w:val="00D9012F"/>
    <w:rsid w:val="00D90804"/>
    <w:rsid w:val="00D90B2D"/>
    <w:rsid w:val="00D968CB"/>
    <w:rsid w:val="00DA015D"/>
    <w:rsid w:val="00DB0671"/>
    <w:rsid w:val="00DB09C1"/>
    <w:rsid w:val="00DC1B4A"/>
    <w:rsid w:val="00DC27DE"/>
    <w:rsid w:val="00DC2974"/>
    <w:rsid w:val="00DD1AA6"/>
    <w:rsid w:val="00DD707F"/>
    <w:rsid w:val="00DE2956"/>
    <w:rsid w:val="00DE2B16"/>
    <w:rsid w:val="00DE4620"/>
    <w:rsid w:val="00DF3313"/>
    <w:rsid w:val="00E01202"/>
    <w:rsid w:val="00E01379"/>
    <w:rsid w:val="00E0562A"/>
    <w:rsid w:val="00E13322"/>
    <w:rsid w:val="00E1356F"/>
    <w:rsid w:val="00E25062"/>
    <w:rsid w:val="00E40C66"/>
    <w:rsid w:val="00E45DF2"/>
    <w:rsid w:val="00E540A7"/>
    <w:rsid w:val="00E57D64"/>
    <w:rsid w:val="00E652D3"/>
    <w:rsid w:val="00E65C7A"/>
    <w:rsid w:val="00E67F4C"/>
    <w:rsid w:val="00E81A4A"/>
    <w:rsid w:val="00E948F3"/>
    <w:rsid w:val="00EA0B64"/>
    <w:rsid w:val="00EA2B66"/>
    <w:rsid w:val="00EA7CF1"/>
    <w:rsid w:val="00EA7D81"/>
    <w:rsid w:val="00EB0245"/>
    <w:rsid w:val="00EB6AE0"/>
    <w:rsid w:val="00EC3F9B"/>
    <w:rsid w:val="00EC5ACE"/>
    <w:rsid w:val="00EC61CE"/>
    <w:rsid w:val="00ED003E"/>
    <w:rsid w:val="00ED0A7E"/>
    <w:rsid w:val="00ED1B9A"/>
    <w:rsid w:val="00ED22A9"/>
    <w:rsid w:val="00ED24C6"/>
    <w:rsid w:val="00ED39BC"/>
    <w:rsid w:val="00EE21BB"/>
    <w:rsid w:val="00EE3FCF"/>
    <w:rsid w:val="00EF67B9"/>
    <w:rsid w:val="00F106E9"/>
    <w:rsid w:val="00F1088B"/>
    <w:rsid w:val="00F20AA2"/>
    <w:rsid w:val="00F22BF9"/>
    <w:rsid w:val="00F25152"/>
    <w:rsid w:val="00F257E0"/>
    <w:rsid w:val="00F32DE3"/>
    <w:rsid w:val="00F34EDC"/>
    <w:rsid w:val="00F35993"/>
    <w:rsid w:val="00F365D6"/>
    <w:rsid w:val="00F4024B"/>
    <w:rsid w:val="00F50F96"/>
    <w:rsid w:val="00F5560D"/>
    <w:rsid w:val="00F5593E"/>
    <w:rsid w:val="00F70B7C"/>
    <w:rsid w:val="00F74122"/>
    <w:rsid w:val="00F74FEF"/>
    <w:rsid w:val="00F8790E"/>
    <w:rsid w:val="00F87ED2"/>
    <w:rsid w:val="00F9608E"/>
    <w:rsid w:val="00FA1096"/>
    <w:rsid w:val="00FB3EB6"/>
    <w:rsid w:val="00FC06F0"/>
    <w:rsid w:val="00FC1ABD"/>
    <w:rsid w:val="00FC3072"/>
    <w:rsid w:val="00FC3B82"/>
    <w:rsid w:val="00FC4EF2"/>
    <w:rsid w:val="00FC60D7"/>
    <w:rsid w:val="00FC7AB3"/>
    <w:rsid w:val="00FD2E1D"/>
    <w:rsid w:val="00FD71FF"/>
    <w:rsid w:val="00FD7D8D"/>
    <w:rsid w:val="00FE6A5B"/>
    <w:rsid w:val="00FE7D05"/>
    <w:rsid w:val="00FF0EF6"/>
    <w:rsid w:val="00FF1C20"/>
    <w:rsid w:val="00FF6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D4"/>
  </w:style>
  <w:style w:type="paragraph" w:styleId="10">
    <w:name w:val="heading 1"/>
    <w:basedOn w:val="a"/>
    <w:next w:val="a"/>
    <w:link w:val="11"/>
    <w:uiPriority w:val="9"/>
    <w:qFormat/>
    <w:rsid w:val="00477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0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3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Основной текст (11)"/>
    <w:basedOn w:val="a0"/>
    <w:rsid w:val="00FC7AB3"/>
    <w:rPr>
      <w:rFonts w:ascii="Times New Roman" w:eastAsia="Times New Roman" w:hAnsi="Times New Roman" w:cs="Times New Roman"/>
      <w:b w:val="0"/>
      <w:bCs w:val="0"/>
      <w:i w:val="0"/>
      <w:iCs w:val="0"/>
      <w:smallCaps w:val="0"/>
      <w:strike w:val="0"/>
      <w:sz w:val="48"/>
      <w:szCs w:val="48"/>
    </w:rPr>
  </w:style>
  <w:style w:type="character" w:customStyle="1" w:styleId="12">
    <w:name w:val="Основной текст (12)"/>
    <w:basedOn w:val="a0"/>
    <w:rsid w:val="00FC7AB3"/>
    <w:rPr>
      <w:rFonts w:ascii="Times New Roman" w:eastAsia="Times New Roman" w:hAnsi="Times New Roman" w:cs="Times New Roman"/>
      <w:b w:val="0"/>
      <w:bCs w:val="0"/>
      <w:i w:val="0"/>
      <w:iCs w:val="0"/>
      <w:smallCaps w:val="0"/>
      <w:strike w:val="0"/>
      <w:sz w:val="48"/>
      <w:szCs w:val="48"/>
    </w:rPr>
  </w:style>
  <w:style w:type="table" w:styleId="a3">
    <w:name w:val="Table Grid"/>
    <w:basedOn w:val="a1"/>
    <w:uiPriority w:val="59"/>
    <w:rsid w:val="00FC7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FC7AB3"/>
    <w:pPr>
      <w:widowControl w:val="0"/>
      <w:suppressAutoHyphens/>
      <w:autoSpaceDE w:val="0"/>
      <w:spacing w:after="0" w:line="240" w:lineRule="auto"/>
    </w:pPr>
    <w:rPr>
      <w:rFonts w:ascii="Arial" w:eastAsia="Calibri" w:hAnsi="Arial" w:cs="Arial"/>
      <w:sz w:val="20"/>
      <w:szCs w:val="20"/>
      <w:lang w:eastAsia="ar-SA"/>
    </w:rPr>
  </w:style>
  <w:style w:type="paragraph" w:styleId="a4">
    <w:name w:val="Normal (Web)"/>
    <w:basedOn w:val="a"/>
    <w:uiPriority w:val="99"/>
    <w:unhideWhenUsed/>
    <w:rsid w:val="00FC7AB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13">
    <w:name w:val="Основной текст1"/>
    <w:basedOn w:val="a0"/>
    <w:link w:val="31"/>
    <w:rsid w:val="002F5783"/>
    <w:rPr>
      <w:rFonts w:ascii="Times New Roman" w:eastAsia="Times New Roman" w:hAnsi="Times New Roman" w:cs="Times New Roman"/>
      <w:sz w:val="28"/>
      <w:szCs w:val="28"/>
      <w:shd w:val="clear" w:color="auto" w:fill="FFFFFF"/>
    </w:rPr>
  </w:style>
  <w:style w:type="character" w:customStyle="1" w:styleId="21">
    <w:name w:val="Основной текст2"/>
    <w:basedOn w:val="13"/>
    <w:rsid w:val="002F5783"/>
    <w:rPr>
      <w:rFonts w:ascii="Times New Roman" w:eastAsia="Times New Roman" w:hAnsi="Times New Roman" w:cs="Times New Roman"/>
      <w:sz w:val="28"/>
      <w:szCs w:val="28"/>
      <w:u w:val="single"/>
      <w:shd w:val="clear" w:color="auto" w:fill="FFFFFF"/>
    </w:rPr>
  </w:style>
  <w:style w:type="character" w:customStyle="1" w:styleId="10pt">
    <w:name w:val="Основной текст + 10 pt;Полужирный"/>
    <w:basedOn w:val="13"/>
    <w:rsid w:val="002F5783"/>
    <w:rPr>
      <w:rFonts w:ascii="Times New Roman" w:eastAsia="Times New Roman" w:hAnsi="Times New Roman" w:cs="Times New Roman"/>
      <w:b/>
      <w:bCs/>
      <w:sz w:val="18"/>
      <w:szCs w:val="18"/>
      <w:shd w:val="clear" w:color="auto" w:fill="FFFFFF"/>
    </w:rPr>
  </w:style>
  <w:style w:type="paragraph" w:customStyle="1" w:styleId="31">
    <w:name w:val="Основной текст3"/>
    <w:basedOn w:val="a"/>
    <w:link w:val="13"/>
    <w:rsid w:val="002F5783"/>
    <w:pPr>
      <w:shd w:val="clear" w:color="auto" w:fill="FFFFFF"/>
      <w:spacing w:after="180" w:line="0" w:lineRule="atLeast"/>
    </w:pPr>
    <w:rPr>
      <w:rFonts w:ascii="Times New Roman" w:eastAsia="Times New Roman" w:hAnsi="Times New Roman" w:cs="Times New Roman"/>
      <w:sz w:val="28"/>
      <w:szCs w:val="28"/>
    </w:rPr>
  </w:style>
  <w:style w:type="character" w:customStyle="1" w:styleId="18">
    <w:name w:val="Основной текст (18)"/>
    <w:basedOn w:val="a0"/>
    <w:rsid w:val="002F5783"/>
    <w:rPr>
      <w:rFonts w:ascii="Times New Roman" w:eastAsia="Times New Roman" w:hAnsi="Times New Roman" w:cs="Times New Roman"/>
      <w:b w:val="0"/>
      <w:bCs w:val="0"/>
      <w:i w:val="0"/>
      <w:iCs w:val="0"/>
      <w:smallCaps w:val="0"/>
      <w:strike w:val="0"/>
      <w:sz w:val="28"/>
      <w:szCs w:val="28"/>
    </w:rPr>
  </w:style>
  <w:style w:type="character" w:customStyle="1" w:styleId="210">
    <w:name w:val="Основной текст (21)"/>
    <w:basedOn w:val="a0"/>
    <w:rsid w:val="002F5783"/>
    <w:rPr>
      <w:rFonts w:ascii="Times New Roman" w:eastAsia="Times New Roman" w:hAnsi="Times New Roman" w:cs="Times New Roman"/>
      <w:b w:val="0"/>
      <w:bCs w:val="0"/>
      <w:i w:val="0"/>
      <w:iCs w:val="0"/>
      <w:smallCaps w:val="0"/>
      <w:strike w:val="0"/>
      <w:sz w:val="28"/>
      <w:szCs w:val="28"/>
    </w:rPr>
  </w:style>
  <w:style w:type="character" w:customStyle="1" w:styleId="22">
    <w:name w:val="Заголовок №2"/>
    <w:basedOn w:val="a0"/>
    <w:rsid w:val="005F4C35"/>
    <w:rPr>
      <w:rFonts w:ascii="Times New Roman" w:eastAsia="Times New Roman" w:hAnsi="Times New Roman" w:cs="Times New Roman"/>
      <w:b w:val="0"/>
      <w:bCs w:val="0"/>
      <w:i w:val="0"/>
      <w:iCs w:val="0"/>
      <w:smallCaps w:val="0"/>
      <w:strike w:val="0"/>
      <w:sz w:val="28"/>
      <w:szCs w:val="28"/>
    </w:rPr>
  </w:style>
  <w:style w:type="character" w:customStyle="1" w:styleId="211">
    <w:name w:val="Основной текст (21) + Полужирный"/>
    <w:basedOn w:val="210"/>
    <w:rsid w:val="005F4C35"/>
    <w:rPr>
      <w:rFonts w:ascii="Times New Roman" w:eastAsia="Times New Roman" w:hAnsi="Times New Roman" w:cs="Times New Roman"/>
      <w:b/>
      <w:bCs/>
      <w:i w:val="0"/>
      <w:iCs w:val="0"/>
      <w:smallCaps w:val="0"/>
      <w:strike w:val="0"/>
      <w:sz w:val="28"/>
      <w:szCs w:val="28"/>
    </w:rPr>
  </w:style>
  <w:style w:type="character" w:customStyle="1" w:styleId="32">
    <w:name w:val="Заголовок №3"/>
    <w:basedOn w:val="a0"/>
    <w:rsid w:val="005F4C35"/>
    <w:rPr>
      <w:rFonts w:ascii="Times New Roman" w:eastAsia="Times New Roman" w:hAnsi="Times New Roman" w:cs="Times New Roman"/>
      <w:b w:val="0"/>
      <w:bCs w:val="0"/>
      <w:i w:val="0"/>
      <w:iCs w:val="0"/>
      <w:smallCaps w:val="0"/>
      <w:strike w:val="0"/>
      <w:sz w:val="28"/>
      <w:szCs w:val="28"/>
    </w:rPr>
  </w:style>
  <w:style w:type="character" w:customStyle="1" w:styleId="6">
    <w:name w:val="Основной текст (6)"/>
    <w:basedOn w:val="a0"/>
    <w:rsid w:val="005F4C35"/>
    <w:rPr>
      <w:rFonts w:ascii="Tahoma" w:eastAsia="Tahoma" w:hAnsi="Tahoma" w:cs="Tahoma"/>
      <w:b w:val="0"/>
      <w:bCs w:val="0"/>
      <w:i w:val="0"/>
      <w:iCs w:val="0"/>
      <w:smallCaps w:val="0"/>
      <w:strike w:val="0"/>
      <w:sz w:val="22"/>
      <w:szCs w:val="22"/>
    </w:rPr>
  </w:style>
  <w:style w:type="character" w:customStyle="1" w:styleId="8">
    <w:name w:val="Основной текст (8)"/>
    <w:basedOn w:val="a0"/>
    <w:rsid w:val="005F4C35"/>
    <w:rPr>
      <w:rFonts w:ascii="Times New Roman" w:eastAsia="Times New Roman" w:hAnsi="Times New Roman" w:cs="Times New Roman"/>
      <w:b w:val="0"/>
      <w:bCs w:val="0"/>
      <w:i w:val="0"/>
      <w:iCs w:val="0"/>
      <w:smallCaps w:val="0"/>
      <w:strike w:val="0"/>
      <w:sz w:val="28"/>
      <w:szCs w:val="28"/>
    </w:rPr>
  </w:style>
  <w:style w:type="character" w:customStyle="1" w:styleId="18pt">
    <w:name w:val="Основной текст + 18 pt"/>
    <w:basedOn w:val="13"/>
    <w:rsid w:val="005F4C35"/>
    <w:rPr>
      <w:rFonts w:ascii="Times New Roman" w:eastAsia="Times New Roman" w:hAnsi="Times New Roman" w:cs="Times New Roman"/>
      <w:b w:val="0"/>
      <w:bCs w:val="0"/>
      <w:i w:val="0"/>
      <w:iCs w:val="0"/>
      <w:smallCaps w:val="0"/>
      <w:strike w:val="0"/>
      <w:sz w:val="28"/>
      <w:szCs w:val="28"/>
      <w:shd w:val="clear" w:color="auto" w:fill="FFFFFF"/>
    </w:rPr>
  </w:style>
  <w:style w:type="paragraph" w:styleId="a5">
    <w:name w:val="List Paragraph"/>
    <w:basedOn w:val="a"/>
    <w:uiPriority w:val="34"/>
    <w:qFormat/>
    <w:rsid w:val="00300F50"/>
    <w:pPr>
      <w:ind w:left="720"/>
      <w:contextualSpacing/>
    </w:pPr>
  </w:style>
  <w:style w:type="character" w:customStyle="1" w:styleId="21pt">
    <w:name w:val="Основной текст + 21 pt"/>
    <w:basedOn w:val="13"/>
    <w:rsid w:val="00300F50"/>
    <w:rPr>
      <w:rFonts w:ascii="Times New Roman" w:eastAsia="Times New Roman" w:hAnsi="Times New Roman" w:cs="Times New Roman"/>
      <w:b w:val="0"/>
      <w:bCs w:val="0"/>
      <w:i w:val="0"/>
      <w:iCs w:val="0"/>
      <w:smallCaps w:val="0"/>
      <w:strike w:val="0"/>
      <w:sz w:val="30"/>
      <w:szCs w:val="30"/>
      <w:shd w:val="clear" w:color="auto" w:fill="FFFFFF"/>
    </w:rPr>
  </w:style>
  <w:style w:type="character" w:customStyle="1" w:styleId="24">
    <w:name w:val="Основной текст (24)"/>
    <w:basedOn w:val="a0"/>
    <w:rsid w:val="00300F50"/>
    <w:rPr>
      <w:rFonts w:ascii="Times New Roman" w:eastAsia="Times New Roman" w:hAnsi="Times New Roman" w:cs="Times New Roman"/>
      <w:b w:val="0"/>
      <w:bCs w:val="0"/>
      <w:i w:val="0"/>
      <w:iCs w:val="0"/>
      <w:smallCaps w:val="0"/>
      <w:strike w:val="0"/>
      <w:sz w:val="28"/>
      <w:szCs w:val="28"/>
    </w:rPr>
  </w:style>
  <w:style w:type="character" w:customStyle="1" w:styleId="25">
    <w:name w:val="Основной текст (25)"/>
    <w:basedOn w:val="a0"/>
    <w:rsid w:val="00300F50"/>
    <w:rPr>
      <w:rFonts w:ascii="Times New Roman" w:eastAsia="Times New Roman" w:hAnsi="Times New Roman" w:cs="Times New Roman"/>
      <w:b w:val="0"/>
      <w:bCs w:val="0"/>
      <w:i w:val="0"/>
      <w:iCs w:val="0"/>
      <w:smallCaps w:val="0"/>
      <w:strike w:val="0"/>
      <w:sz w:val="28"/>
      <w:szCs w:val="28"/>
    </w:rPr>
  </w:style>
  <w:style w:type="paragraph" w:styleId="a6">
    <w:name w:val="Body Text"/>
    <w:basedOn w:val="a"/>
    <w:link w:val="a7"/>
    <w:uiPriority w:val="99"/>
    <w:rsid w:val="00105694"/>
    <w:pPr>
      <w:shd w:val="clear" w:color="auto" w:fill="FFFFFF"/>
      <w:spacing w:after="0" w:line="322" w:lineRule="exact"/>
      <w:ind w:firstLine="320"/>
      <w:jc w:val="both"/>
    </w:pPr>
    <w:rPr>
      <w:rFonts w:ascii="Times New Roman" w:eastAsia="Arial Unicode MS" w:hAnsi="Times New Roman" w:cs="Times New Roman"/>
      <w:sz w:val="26"/>
      <w:szCs w:val="26"/>
    </w:rPr>
  </w:style>
  <w:style w:type="character" w:customStyle="1" w:styleId="a7">
    <w:name w:val="Основной текст Знак"/>
    <w:basedOn w:val="a0"/>
    <w:link w:val="a6"/>
    <w:uiPriority w:val="99"/>
    <w:rsid w:val="00105694"/>
    <w:rPr>
      <w:rFonts w:ascii="Times New Roman" w:eastAsia="Arial Unicode MS" w:hAnsi="Times New Roman" w:cs="Times New Roman"/>
      <w:sz w:val="26"/>
      <w:szCs w:val="26"/>
      <w:shd w:val="clear" w:color="auto" w:fill="FFFFFF"/>
      <w:lang w:eastAsia="ru-RU"/>
    </w:rPr>
  </w:style>
  <w:style w:type="character" w:customStyle="1" w:styleId="9">
    <w:name w:val="Основной текст (9)"/>
    <w:basedOn w:val="a0"/>
    <w:rsid w:val="00BA3EB1"/>
    <w:rPr>
      <w:rFonts w:ascii="Times New Roman" w:eastAsia="Times New Roman" w:hAnsi="Times New Roman" w:cs="Times New Roman"/>
      <w:b w:val="0"/>
      <w:bCs w:val="0"/>
      <w:i w:val="0"/>
      <w:iCs w:val="0"/>
      <w:smallCaps w:val="0"/>
      <w:strike w:val="0"/>
      <w:sz w:val="28"/>
      <w:szCs w:val="28"/>
    </w:rPr>
  </w:style>
  <w:style w:type="character" w:customStyle="1" w:styleId="16">
    <w:name w:val="Основной текст (16)"/>
    <w:basedOn w:val="a0"/>
    <w:rsid w:val="00BA3EB1"/>
    <w:rPr>
      <w:rFonts w:ascii="Times New Roman" w:eastAsia="Times New Roman" w:hAnsi="Times New Roman" w:cs="Times New Roman"/>
      <w:b w:val="0"/>
      <w:bCs w:val="0"/>
      <w:i w:val="0"/>
      <w:iCs w:val="0"/>
      <w:smallCaps w:val="0"/>
      <w:strike w:val="0"/>
      <w:sz w:val="28"/>
      <w:szCs w:val="28"/>
    </w:rPr>
  </w:style>
  <w:style w:type="character" w:customStyle="1" w:styleId="28">
    <w:name w:val="Основной текст (28)"/>
    <w:basedOn w:val="a0"/>
    <w:rsid w:val="00BA3EB1"/>
    <w:rPr>
      <w:rFonts w:ascii="Times New Roman" w:eastAsia="Times New Roman" w:hAnsi="Times New Roman" w:cs="Times New Roman"/>
      <w:b w:val="0"/>
      <w:bCs w:val="0"/>
      <w:i w:val="0"/>
      <w:iCs w:val="0"/>
      <w:smallCaps w:val="0"/>
      <w:strike w:val="0"/>
      <w:sz w:val="28"/>
      <w:szCs w:val="28"/>
    </w:rPr>
  </w:style>
  <w:style w:type="character" w:customStyle="1" w:styleId="90">
    <w:name w:val="Основной текст (9) + Не полужирный"/>
    <w:basedOn w:val="9"/>
    <w:rsid w:val="00BA3EB1"/>
    <w:rPr>
      <w:rFonts w:ascii="Times New Roman" w:eastAsia="Times New Roman" w:hAnsi="Times New Roman" w:cs="Times New Roman"/>
      <w:b/>
      <w:bCs/>
      <w:i w:val="0"/>
      <w:iCs w:val="0"/>
      <w:smallCaps w:val="0"/>
      <w:strike w:val="0"/>
      <w:sz w:val="28"/>
      <w:szCs w:val="28"/>
    </w:rPr>
  </w:style>
  <w:style w:type="paragraph" w:styleId="a8">
    <w:name w:val="header"/>
    <w:basedOn w:val="a"/>
    <w:link w:val="a9"/>
    <w:uiPriority w:val="99"/>
    <w:unhideWhenUsed/>
    <w:rsid w:val="006E57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5771"/>
  </w:style>
  <w:style w:type="paragraph" w:styleId="aa">
    <w:name w:val="footer"/>
    <w:basedOn w:val="a"/>
    <w:link w:val="ab"/>
    <w:uiPriority w:val="99"/>
    <w:unhideWhenUsed/>
    <w:rsid w:val="006E57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5771"/>
  </w:style>
  <w:style w:type="paragraph" w:styleId="ac">
    <w:name w:val="Balloon Text"/>
    <w:basedOn w:val="a"/>
    <w:link w:val="ad"/>
    <w:uiPriority w:val="99"/>
    <w:semiHidden/>
    <w:unhideWhenUsed/>
    <w:rsid w:val="002502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0243"/>
    <w:rPr>
      <w:rFonts w:ascii="Tahoma" w:hAnsi="Tahoma" w:cs="Tahoma"/>
      <w:sz w:val="16"/>
      <w:szCs w:val="16"/>
    </w:rPr>
  </w:style>
  <w:style w:type="paragraph" w:styleId="ae">
    <w:name w:val="Body Text Indent"/>
    <w:basedOn w:val="a"/>
    <w:link w:val="af"/>
    <w:uiPriority w:val="99"/>
    <w:semiHidden/>
    <w:unhideWhenUsed/>
    <w:rsid w:val="004778A8"/>
    <w:pPr>
      <w:spacing w:after="120"/>
      <w:ind w:left="283"/>
    </w:pPr>
  </w:style>
  <w:style w:type="character" w:customStyle="1" w:styleId="af">
    <w:name w:val="Основной текст с отступом Знак"/>
    <w:basedOn w:val="a0"/>
    <w:link w:val="ae"/>
    <w:uiPriority w:val="99"/>
    <w:semiHidden/>
    <w:rsid w:val="004778A8"/>
  </w:style>
  <w:style w:type="paragraph" w:styleId="23">
    <w:name w:val="Body Text Indent 2"/>
    <w:basedOn w:val="a"/>
    <w:link w:val="26"/>
    <w:uiPriority w:val="99"/>
    <w:semiHidden/>
    <w:unhideWhenUsed/>
    <w:rsid w:val="004778A8"/>
    <w:pPr>
      <w:spacing w:after="120" w:line="480" w:lineRule="auto"/>
      <w:ind w:left="283"/>
    </w:pPr>
  </w:style>
  <w:style w:type="character" w:customStyle="1" w:styleId="26">
    <w:name w:val="Основной текст с отступом 2 Знак"/>
    <w:basedOn w:val="a0"/>
    <w:link w:val="23"/>
    <w:uiPriority w:val="99"/>
    <w:semiHidden/>
    <w:rsid w:val="004778A8"/>
  </w:style>
  <w:style w:type="paragraph" w:styleId="33">
    <w:name w:val="Body Text 3"/>
    <w:basedOn w:val="a"/>
    <w:link w:val="34"/>
    <w:uiPriority w:val="99"/>
    <w:semiHidden/>
    <w:unhideWhenUsed/>
    <w:rsid w:val="004778A8"/>
    <w:pPr>
      <w:spacing w:after="120"/>
    </w:pPr>
    <w:rPr>
      <w:sz w:val="16"/>
      <w:szCs w:val="16"/>
    </w:rPr>
  </w:style>
  <w:style w:type="character" w:customStyle="1" w:styleId="34">
    <w:name w:val="Основной текст 3 Знак"/>
    <w:basedOn w:val="a0"/>
    <w:link w:val="33"/>
    <w:uiPriority w:val="99"/>
    <w:semiHidden/>
    <w:rsid w:val="004778A8"/>
    <w:rPr>
      <w:sz w:val="16"/>
      <w:szCs w:val="16"/>
    </w:rPr>
  </w:style>
  <w:style w:type="character" w:customStyle="1" w:styleId="11">
    <w:name w:val="Заголовок 1 Знак"/>
    <w:basedOn w:val="a0"/>
    <w:link w:val="10"/>
    <w:uiPriority w:val="9"/>
    <w:rsid w:val="004778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0AA7"/>
    <w:rPr>
      <w:rFonts w:asciiTheme="majorHAnsi" w:eastAsiaTheme="majorEastAsia" w:hAnsiTheme="majorHAnsi" w:cstheme="majorBidi"/>
      <w:b/>
      <w:bCs/>
      <w:color w:val="4F81BD" w:themeColor="accent1"/>
      <w:sz w:val="26"/>
      <w:szCs w:val="26"/>
    </w:rPr>
  </w:style>
  <w:style w:type="paragraph" w:styleId="af0">
    <w:name w:val="No Spacing"/>
    <w:uiPriority w:val="1"/>
    <w:qFormat/>
    <w:rsid w:val="00B81DB9"/>
    <w:pPr>
      <w:spacing w:after="0" w:line="240" w:lineRule="auto"/>
    </w:pPr>
  </w:style>
  <w:style w:type="paragraph" w:styleId="af1">
    <w:name w:val="TOC Heading"/>
    <w:basedOn w:val="10"/>
    <w:next w:val="a"/>
    <w:uiPriority w:val="39"/>
    <w:semiHidden/>
    <w:unhideWhenUsed/>
    <w:qFormat/>
    <w:rsid w:val="004F4F57"/>
    <w:pPr>
      <w:outlineLvl w:val="9"/>
    </w:pPr>
  </w:style>
  <w:style w:type="paragraph" w:styleId="14">
    <w:name w:val="toc 1"/>
    <w:basedOn w:val="a"/>
    <w:next w:val="a"/>
    <w:autoRedefine/>
    <w:uiPriority w:val="39"/>
    <w:unhideWhenUsed/>
    <w:rsid w:val="004F4F57"/>
    <w:pPr>
      <w:spacing w:after="100"/>
    </w:pPr>
  </w:style>
  <w:style w:type="paragraph" w:styleId="27">
    <w:name w:val="toc 2"/>
    <w:basedOn w:val="a"/>
    <w:next w:val="a"/>
    <w:autoRedefine/>
    <w:uiPriority w:val="39"/>
    <w:unhideWhenUsed/>
    <w:rsid w:val="004F4F57"/>
    <w:pPr>
      <w:spacing w:after="100"/>
      <w:ind w:left="220"/>
    </w:pPr>
  </w:style>
  <w:style w:type="paragraph" w:styleId="35">
    <w:name w:val="toc 3"/>
    <w:basedOn w:val="a"/>
    <w:next w:val="a"/>
    <w:autoRedefine/>
    <w:uiPriority w:val="39"/>
    <w:unhideWhenUsed/>
    <w:rsid w:val="004F4F57"/>
    <w:pPr>
      <w:spacing w:after="100"/>
      <w:ind w:left="440"/>
    </w:pPr>
  </w:style>
  <w:style w:type="character" w:styleId="af2">
    <w:name w:val="Hyperlink"/>
    <w:basedOn w:val="a0"/>
    <w:uiPriority w:val="99"/>
    <w:unhideWhenUsed/>
    <w:rsid w:val="004F4F57"/>
    <w:rPr>
      <w:color w:val="0000FF" w:themeColor="hyperlink"/>
      <w:u w:val="single"/>
    </w:rPr>
  </w:style>
  <w:style w:type="table" w:customStyle="1" w:styleId="15">
    <w:name w:val="Сетка таблицы1"/>
    <w:basedOn w:val="a1"/>
    <w:next w:val="a3"/>
    <w:uiPriority w:val="59"/>
    <w:rsid w:val="002C3FE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Subtitle"/>
    <w:basedOn w:val="a"/>
    <w:next w:val="a"/>
    <w:link w:val="af4"/>
    <w:uiPriority w:val="11"/>
    <w:qFormat/>
    <w:rsid w:val="00F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F25152"/>
    <w:rPr>
      <w:rFonts w:asciiTheme="majorHAnsi" w:eastAsiaTheme="majorEastAsia" w:hAnsiTheme="majorHAnsi" w:cstheme="majorBidi"/>
      <w:i/>
      <w:iCs/>
      <w:color w:val="4F81BD" w:themeColor="accent1"/>
      <w:spacing w:val="15"/>
      <w:sz w:val="24"/>
      <w:szCs w:val="24"/>
    </w:rPr>
  </w:style>
  <w:style w:type="character" w:styleId="af5">
    <w:name w:val="line number"/>
    <w:basedOn w:val="a0"/>
    <w:uiPriority w:val="99"/>
    <w:semiHidden/>
    <w:unhideWhenUsed/>
    <w:rsid w:val="000F3F24"/>
  </w:style>
  <w:style w:type="character" w:customStyle="1" w:styleId="30">
    <w:name w:val="Заголовок 3 Знак"/>
    <w:basedOn w:val="a0"/>
    <w:link w:val="3"/>
    <w:uiPriority w:val="9"/>
    <w:rsid w:val="00A43BF9"/>
    <w:rPr>
      <w:rFonts w:asciiTheme="majorHAnsi" w:eastAsiaTheme="majorEastAsia" w:hAnsiTheme="majorHAnsi" w:cstheme="majorBidi"/>
      <w:b/>
      <w:bCs/>
      <w:color w:val="4F81BD" w:themeColor="accent1"/>
    </w:rPr>
  </w:style>
  <w:style w:type="character" w:customStyle="1" w:styleId="29">
    <w:name w:val="Основной текст (2)_"/>
    <w:link w:val="2a"/>
    <w:uiPriority w:val="99"/>
    <w:locked/>
    <w:rsid w:val="0091144B"/>
    <w:rPr>
      <w:rFonts w:ascii="Times New Roman" w:hAnsi="Times New Roman" w:cs="Times New Roman"/>
      <w:b/>
      <w:bCs/>
      <w:spacing w:val="3"/>
      <w:shd w:val="clear" w:color="auto" w:fill="FFFFFF"/>
    </w:rPr>
  </w:style>
  <w:style w:type="paragraph" w:customStyle="1" w:styleId="2a">
    <w:name w:val="Основной текст (2)"/>
    <w:basedOn w:val="a"/>
    <w:link w:val="29"/>
    <w:uiPriority w:val="99"/>
    <w:rsid w:val="0091144B"/>
    <w:pPr>
      <w:widowControl w:val="0"/>
      <w:shd w:val="clear" w:color="auto" w:fill="FFFFFF"/>
      <w:spacing w:after="600" w:line="240" w:lineRule="atLeast"/>
    </w:pPr>
    <w:rPr>
      <w:rFonts w:ascii="Times New Roman" w:hAnsi="Times New Roman" w:cs="Times New Roman"/>
      <w:b/>
      <w:bCs/>
      <w:spacing w:val="3"/>
    </w:rPr>
  </w:style>
  <w:style w:type="character" w:customStyle="1" w:styleId="17">
    <w:name w:val="Заголовок №1_"/>
    <w:link w:val="19"/>
    <w:uiPriority w:val="99"/>
    <w:locked/>
    <w:rsid w:val="0091144B"/>
    <w:rPr>
      <w:rFonts w:ascii="Times New Roman" w:hAnsi="Times New Roman" w:cs="Times New Roman"/>
      <w:b/>
      <w:bCs/>
      <w:spacing w:val="3"/>
      <w:shd w:val="clear" w:color="auto" w:fill="FFFFFF"/>
    </w:rPr>
  </w:style>
  <w:style w:type="paragraph" w:customStyle="1" w:styleId="19">
    <w:name w:val="Заголовок №1"/>
    <w:basedOn w:val="a"/>
    <w:link w:val="17"/>
    <w:uiPriority w:val="99"/>
    <w:rsid w:val="0091144B"/>
    <w:pPr>
      <w:widowControl w:val="0"/>
      <w:shd w:val="clear" w:color="auto" w:fill="FFFFFF"/>
      <w:spacing w:before="240" w:after="420" w:line="240" w:lineRule="atLeast"/>
      <w:ind w:hanging="780"/>
      <w:outlineLvl w:val="0"/>
    </w:pPr>
    <w:rPr>
      <w:rFonts w:ascii="Times New Roman" w:hAnsi="Times New Roman" w:cs="Times New Roman"/>
      <w:b/>
      <w:bCs/>
      <w:spacing w:val="3"/>
    </w:rPr>
  </w:style>
  <w:style w:type="character" w:styleId="af6">
    <w:name w:val="Strong"/>
    <w:basedOn w:val="a0"/>
    <w:uiPriority w:val="22"/>
    <w:qFormat/>
    <w:rsid w:val="004860E0"/>
    <w:rPr>
      <w:b/>
      <w:bCs/>
    </w:rPr>
  </w:style>
  <w:style w:type="character" w:customStyle="1" w:styleId="blk">
    <w:name w:val="blk"/>
    <w:basedOn w:val="a0"/>
    <w:rsid w:val="0015671F"/>
  </w:style>
  <w:style w:type="numbering" w:customStyle="1" w:styleId="1">
    <w:name w:val="Стиль1"/>
    <w:uiPriority w:val="99"/>
    <w:rsid w:val="00F5560D"/>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D4"/>
  </w:style>
  <w:style w:type="paragraph" w:styleId="10">
    <w:name w:val="heading 1"/>
    <w:basedOn w:val="a"/>
    <w:next w:val="a"/>
    <w:link w:val="11"/>
    <w:uiPriority w:val="9"/>
    <w:qFormat/>
    <w:rsid w:val="00477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0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3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Основной текст (11)"/>
    <w:basedOn w:val="a0"/>
    <w:rsid w:val="00FC7AB3"/>
    <w:rPr>
      <w:rFonts w:ascii="Times New Roman" w:eastAsia="Times New Roman" w:hAnsi="Times New Roman" w:cs="Times New Roman"/>
      <w:b w:val="0"/>
      <w:bCs w:val="0"/>
      <w:i w:val="0"/>
      <w:iCs w:val="0"/>
      <w:smallCaps w:val="0"/>
      <w:strike w:val="0"/>
      <w:sz w:val="48"/>
      <w:szCs w:val="48"/>
    </w:rPr>
  </w:style>
  <w:style w:type="character" w:customStyle="1" w:styleId="12">
    <w:name w:val="Основной текст (12)"/>
    <w:basedOn w:val="a0"/>
    <w:rsid w:val="00FC7AB3"/>
    <w:rPr>
      <w:rFonts w:ascii="Times New Roman" w:eastAsia="Times New Roman" w:hAnsi="Times New Roman" w:cs="Times New Roman"/>
      <w:b w:val="0"/>
      <w:bCs w:val="0"/>
      <w:i w:val="0"/>
      <w:iCs w:val="0"/>
      <w:smallCaps w:val="0"/>
      <w:strike w:val="0"/>
      <w:sz w:val="48"/>
      <w:szCs w:val="48"/>
    </w:rPr>
  </w:style>
  <w:style w:type="table" w:styleId="a3">
    <w:name w:val="Table Grid"/>
    <w:basedOn w:val="a1"/>
    <w:uiPriority w:val="59"/>
    <w:rsid w:val="00FC7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FC7AB3"/>
    <w:pPr>
      <w:widowControl w:val="0"/>
      <w:suppressAutoHyphens/>
      <w:autoSpaceDE w:val="0"/>
      <w:spacing w:after="0" w:line="240" w:lineRule="auto"/>
    </w:pPr>
    <w:rPr>
      <w:rFonts w:ascii="Arial" w:eastAsia="Calibri" w:hAnsi="Arial" w:cs="Arial"/>
      <w:sz w:val="20"/>
      <w:szCs w:val="20"/>
      <w:lang w:eastAsia="ar-SA"/>
    </w:rPr>
  </w:style>
  <w:style w:type="paragraph" w:styleId="a4">
    <w:name w:val="Normal (Web)"/>
    <w:basedOn w:val="a"/>
    <w:uiPriority w:val="99"/>
    <w:unhideWhenUsed/>
    <w:rsid w:val="00FC7AB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13">
    <w:name w:val="Основной текст1"/>
    <w:basedOn w:val="a0"/>
    <w:link w:val="31"/>
    <w:rsid w:val="002F5783"/>
    <w:rPr>
      <w:rFonts w:ascii="Times New Roman" w:eastAsia="Times New Roman" w:hAnsi="Times New Roman" w:cs="Times New Roman"/>
      <w:sz w:val="28"/>
      <w:szCs w:val="28"/>
      <w:shd w:val="clear" w:color="auto" w:fill="FFFFFF"/>
    </w:rPr>
  </w:style>
  <w:style w:type="character" w:customStyle="1" w:styleId="21">
    <w:name w:val="Основной текст2"/>
    <w:basedOn w:val="13"/>
    <w:rsid w:val="002F5783"/>
    <w:rPr>
      <w:rFonts w:ascii="Times New Roman" w:eastAsia="Times New Roman" w:hAnsi="Times New Roman" w:cs="Times New Roman"/>
      <w:sz w:val="28"/>
      <w:szCs w:val="28"/>
      <w:u w:val="single"/>
      <w:shd w:val="clear" w:color="auto" w:fill="FFFFFF"/>
    </w:rPr>
  </w:style>
  <w:style w:type="character" w:customStyle="1" w:styleId="10pt">
    <w:name w:val="Основной текст + 10 pt;Полужирный"/>
    <w:basedOn w:val="13"/>
    <w:rsid w:val="002F5783"/>
    <w:rPr>
      <w:rFonts w:ascii="Times New Roman" w:eastAsia="Times New Roman" w:hAnsi="Times New Roman" w:cs="Times New Roman"/>
      <w:b/>
      <w:bCs/>
      <w:sz w:val="18"/>
      <w:szCs w:val="18"/>
      <w:shd w:val="clear" w:color="auto" w:fill="FFFFFF"/>
    </w:rPr>
  </w:style>
  <w:style w:type="paragraph" w:customStyle="1" w:styleId="31">
    <w:name w:val="Основной текст3"/>
    <w:basedOn w:val="a"/>
    <w:link w:val="13"/>
    <w:rsid w:val="002F5783"/>
    <w:pPr>
      <w:shd w:val="clear" w:color="auto" w:fill="FFFFFF"/>
      <w:spacing w:after="180" w:line="0" w:lineRule="atLeast"/>
    </w:pPr>
    <w:rPr>
      <w:rFonts w:ascii="Times New Roman" w:eastAsia="Times New Roman" w:hAnsi="Times New Roman" w:cs="Times New Roman"/>
      <w:sz w:val="28"/>
      <w:szCs w:val="28"/>
    </w:rPr>
  </w:style>
  <w:style w:type="character" w:customStyle="1" w:styleId="18">
    <w:name w:val="Основной текст (18)"/>
    <w:basedOn w:val="a0"/>
    <w:rsid w:val="002F5783"/>
    <w:rPr>
      <w:rFonts w:ascii="Times New Roman" w:eastAsia="Times New Roman" w:hAnsi="Times New Roman" w:cs="Times New Roman"/>
      <w:b w:val="0"/>
      <w:bCs w:val="0"/>
      <w:i w:val="0"/>
      <w:iCs w:val="0"/>
      <w:smallCaps w:val="0"/>
      <w:strike w:val="0"/>
      <w:sz w:val="28"/>
      <w:szCs w:val="28"/>
    </w:rPr>
  </w:style>
  <w:style w:type="character" w:customStyle="1" w:styleId="210">
    <w:name w:val="Основной текст (21)"/>
    <w:basedOn w:val="a0"/>
    <w:rsid w:val="002F5783"/>
    <w:rPr>
      <w:rFonts w:ascii="Times New Roman" w:eastAsia="Times New Roman" w:hAnsi="Times New Roman" w:cs="Times New Roman"/>
      <w:b w:val="0"/>
      <w:bCs w:val="0"/>
      <w:i w:val="0"/>
      <w:iCs w:val="0"/>
      <w:smallCaps w:val="0"/>
      <w:strike w:val="0"/>
      <w:sz w:val="28"/>
      <w:szCs w:val="28"/>
    </w:rPr>
  </w:style>
  <w:style w:type="character" w:customStyle="1" w:styleId="22">
    <w:name w:val="Заголовок №2"/>
    <w:basedOn w:val="a0"/>
    <w:rsid w:val="005F4C35"/>
    <w:rPr>
      <w:rFonts w:ascii="Times New Roman" w:eastAsia="Times New Roman" w:hAnsi="Times New Roman" w:cs="Times New Roman"/>
      <w:b w:val="0"/>
      <w:bCs w:val="0"/>
      <w:i w:val="0"/>
      <w:iCs w:val="0"/>
      <w:smallCaps w:val="0"/>
      <w:strike w:val="0"/>
      <w:sz w:val="28"/>
      <w:szCs w:val="28"/>
    </w:rPr>
  </w:style>
  <w:style w:type="character" w:customStyle="1" w:styleId="211">
    <w:name w:val="Основной текст (21) + Полужирный"/>
    <w:basedOn w:val="210"/>
    <w:rsid w:val="005F4C35"/>
    <w:rPr>
      <w:rFonts w:ascii="Times New Roman" w:eastAsia="Times New Roman" w:hAnsi="Times New Roman" w:cs="Times New Roman"/>
      <w:b/>
      <w:bCs/>
      <w:i w:val="0"/>
      <w:iCs w:val="0"/>
      <w:smallCaps w:val="0"/>
      <w:strike w:val="0"/>
      <w:sz w:val="28"/>
      <w:szCs w:val="28"/>
    </w:rPr>
  </w:style>
  <w:style w:type="character" w:customStyle="1" w:styleId="32">
    <w:name w:val="Заголовок №3"/>
    <w:basedOn w:val="a0"/>
    <w:rsid w:val="005F4C35"/>
    <w:rPr>
      <w:rFonts w:ascii="Times New Roman" w:eastAsia="Times New Roman" w:hAnsi="Times New Roman" w:cs="Times New Roman"/>
      <w:b w:val="0"/>
      <w:bCs w:val="0"/>
      <w:i w:val="0"/>
      <w:iCs w:val="0"/>
      <w:smallCaps w:val="0"/>
      <w:strike w:val="0"/>
      <w:sz w:val="28"/>
      <w:szCs w:val="28"/>
    </w:rPr>
  </w:style>
  <w:style w:type="character" w:customStyle="1" w:styleId="6">
    <w:name w:val="Основной текст (6)"/>
    <w:basedOn w:val="a0"/>
    <w:rsid w:val="005F4C35"/>
    <w:rPr>
      <w:rFonts w:ascii="Tahoma" w:eastAsia="Tahoma" w:hAnsi="Tahoma" w:cs="Tahoma"/>
      <w:b w:val="0"/>
      <w:bCs w:val="0"/>
      <w:i w:val="0"/>
      <w:iCs w:val="0"/>
      <w:smallCaps w:val="0"/>
      <w:strike w:val="0"/>
      <w:sz w:val="22"/>
      <w:szCs w:val="22"/>
    </w:rPr>
  </w:style>
  <w:style w:type="character" w:customStyle="1" w:styleId="8">
    <w:name w:val="Основной текст (8)"/>
    <w:basedOn w:val="a0"/>
    <w:rsid w:val="005F4C35"/>
    <w:rPr>
      <w:rFonts w:ascii="Times New Roman" w:eastAsia="Times New Roman" w:hAnsi="Times New Roman" w:cs="Times New Roman"/>
      <w:b w:val="0"/>
      <w:bCs w:val="0"/>
      <w:i w:val="0"/>
      <w:iCs w:val="0"/>
      <w:smallCaps w:val="0"/>
      <w:strike w:val="0"/>
      <w:sz w:val="28"/>
      <w:szCs w:val="28"/>
    </w:rPr>
  </w:style>
  <w:style w:type="character" w:customStyle="1" w:styleId="18pt">
    <w:name w:val="Основной текст + 18 pt"/>
    <w:basedOn w:val="13"/>
    <w:rsid w:val="005F4C35"/>
    <w:rPr>
      <w:rFonts w:ascii="Times New Roman" w:eastAsia="Times New Roman" w:hAnsi="Times New Roman" w:cs="Times New Roman"/>
      <w:b w:val="0"/>
      <w:bCs w:val="0"/>
      <w:i w:val="0"/>
      <w:iCs w:val="0"/>
      <w:smallCaps w:val="0"/>
      <w:strike w:val="0"/>
      <w:sz w:val="28"/>
      <w:szCs w:val="28"/>
      <w:shd w:val="clear" w:color="auto" w:fill="FFFFFF"/>
    </w:rPr>
  </w:style>
  <w:style w:type="paragraph" w:styleId="a5">
    <w:name w:val="List Paragraph"/>
    <w:basedOn w:val="a"/>
    <w:uiPriority w:val="34"/>
    <w:qFormat/>
    <w:rsid w:val="00300F50"/>
    <w:pPr>
      <w:ind w:left="720"/>
      <w:contextualSpacing/>
    </w:pPr>
  </w:style>
  <w:style w:type="character" w:customStyle="1" w:styleId="21pt">
    <w:name w:val="Основной текст + 21 pt"/>
    <w:basedOn w:val="13"/>
    <w:rsid w:val="00300F50"/>
    <w:rPr>
      <w:rFonts w:ascii="Times New Roman" w:eastAsia="Times New Roman" w:hAnsi="Times New Roman" w:cs="Times New Roman"/>
      <w:b w:val="0"/>
      <w:bCs w:val="0"/>
      <w:i w:val="0"/>
      <w:iCs w:val="0"/>
      <w:smallCaps w:val="0"/>
      <w:strike w:val="0"/>
      <w:sz w:val="30"/>
      <w:szCs w:val="30"/>
      <w:shd w:val="clear" w:color="auto" w:fill="FFFFFF"/>
    </w:rPr>
  </w:style>
  <w:style w:type="character" w:customStyle="1" w:styleId="24">
    <w:name w:val="Основной текст (24)"/>
    <w:basedOn w:val="a0"/>
    <w:rsid w:val="00300F50"/>
    <w:rPr>
      <w:rFonts w:ascii="Times New Roman" w:eastAsia="Times New Roman" w:hAnsi="Times New Roman" w:cs="Times New Roman"/>
      <w:b w:val="0"/>
      <w:bCs w:val="0"/>
      <w:i w:val="0"/>
      <w:iCs w:val="0"/>
      <w:smallCaps w:val="0"/>
      <w:strike w:val="0"/>
      <w:sz w:val="28"/>
      <w:szCs w:val="28"/>
    </w:rPr>
  </w:style>
  <w:style w:type="character" w:customStyle="1" w:styleId="25">
    <w:name w:val="Основной текст (25)"/>
    <w:basedOn w:val="a0"/>
    <w:rsid w:val="00300F50"/>
    <w:rPr>
      <w:rFonts w:ascii="Times New Roman" w:eastAsia="Times New Roman" w:hAnsi="Times New Roman" w:cs="Times New Roman"/>
      <w:b w:val="0"/>
      <w:bCs w:val="0"/>
      <w:i w:val="0"/>
      <w:iCs w:val="0"/>
      <w:smallCaps w:val="0"/>
      <w:strike w:val="0"/>
      <w:sz w:val="28"/>
      <w:szCs w:val="28"/>
    </w:rPr>
  </w:style>
  <w:style w:type="paragraph" w:styleId="a6">
    <w:name w:val="Body Text"/>
    <w:basedOn w:val="a"/>
    <w:link w:val="a7"/>
    <w:uiPriority w:val="99"/>
    <w:rsid w:val="00105694"/>
    <w:pPr>
      <w:shd w:val="clear" w:color="auto" w:fill="FFFFFF"/>
      <w:spacing w:after="0" w:line="322" w:lineRule="exact"/>
      <w:ind w:firstLine="320"/>
      <w:jc w:val="both"/>
    </w:pPr>
    <w:rPr>
      <w:rFonts w:ascii="Times New Roman" w:eastAsia="Arial Unicode MS" w:hAnsi="Times New Roman" w:cs="Times New Roman"/>
      <w:sz w:val="26"/>
      <w:szCs w:val="26"/>
    </w:rPr>
  </w:style>
  <w:style w:type="character" w:customStyle="1" w:styleId="a7">
    <w:name w:val="Основной текст Знак"/>
    <w:basedOn w:val="a0"/>
    <w:link w:val="a6"/>
    <w:uiPriority w:val="99"/>
    <w:rsid w:val="00105694"/>
    <w:rPr>
      <w:rFonts w:ascii="Times New Roman" w:eastAsia="Arial Unicode MS" w:hAnsi="Times New Roman" w:cs="Times New Roman"/>
      <w:sz w:val="26"/>
      <w:szCs w:val="26"/>
      <w:shd w:val="clear" w:color="auto" w:fill="FFFFFF"/>
      <w:lang w:eastAsia="ru-RU"/>
    </w:rPr>
  </w:style>
  <w:style w:type="character" w:customStyle="1" w:styleId="9">
    <w:name w:val="Основной текст (9)"/>
    <w:basedOn w:val="a0"/>
    <w:rsid w:val="00BA3EB1"/>
    <w:rPr>
      <w:rFonts w:ascii="Times New Roman" w:eastAsia="Times New Roman" w:hAnsi="Times New Roman" w:cs="Times New Roman"/>
      <w:b w:val="0"/>
      <w:bCs w:val="0"/>
      <w:i w:val="0"/>
      <w:iCs w:val="0"/>
      <w:smallCaps w:val="0"/>
      <w:strike w:val="0"/>
      <w:sz w:val="28"/>
      <w:szCs w:val="28"/>
    </w:rPr>
  </w:style>
  <w:style w:type="character" w:customStyle="1" w:styleId="16">
    <w:name w:val="Основной текст (16)"/>
    <w:basedOn w:val="a0"/>
    <w:rsid w:val="00BA3EB1"/>
    <w:rPr>
      <w:rFonts w:ascii="Times New Roman" w:eastAsia="Times New Roman" w:hAnsi="Times New Roman" w:cs="Times New Roman"/>
      <w:b w:val="0"/>
      <w:bCs w:val="0"/>
      <w:i w:val="0"/>
      <w:iCs w:val="0"/>
      <w:smallCaps w:val="0"/>
      <w:strike w:val="0"/>
      <w:sz w:val="28"/>
      <w:szCs w:val="28"/>
    </w:rPr>
  </w:style>
  <w:style w:type="character" w:customStyle="1" w:styleId="28">
    <w:name w:val="Основной текст (28)"/>
    <w:basedOn w:val="a0"/>
    <w:rsid w:val="00BA3EB1"/>
    <w:rPr>
      <w:rFonts w:ascii="Times New Roman" w:eastAsia="Times New Roman" w:hAnsi="Times New Roman" w:cs="Times New Roman"/>
      <w:b w:val="0"/>
      <w:bCs w:val="0"/>
      <w:i w:val="0"/>
      <w:iCs w:val="0"/>
      <w:smallCaps w:val="0"/>
      <w:strike w:val="0"/>
      <w:sz w:val="28"/>
      <w:szCs w:val="28"/>
    </w:rPr>
  </w:style>
  <w:style w:type="character" w:customStyle="1" w:styleId="90">
    <w:name w:val="Основной текст (9) + Не полужирный"/>
    <w:basedOn w:val="9"/>
    <w:rsid w:val="00BA3EB1"/>
    <w:rPr>
      <w:rFonts w:ascii="Times New Roman" w:eastAsia="Times New Roman" w:hAnsi="Times New Roman" w:cs="Times New Roman"/>
      <w:b/>
      <w:bCs/>
      <w:i w:val="0"/>
      <w:iCs w:val="0"/>
      <w:smallCaps w:val="0"/>
      <w:strike w:val="0"/>
      <w:sz w:val="28"/>
      <w:szCs w:val="28"/>
    </w:rPr>
  </w:style>
  <w:style w:type="paragraph" w:styleId="a8">
    <w:name w:val="header"/>
    <w:basedOn w:val="a"/>
    <w:link w:val="a9"/>
    <w:uiPriority w:val="99"/>
    <w:unhideWhenUsed/>
    <w:rsid w:val="006E57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5771"/>
  </w:style>
  <w:style w:type="paragraph" w:styleId="aa">
    <w:name w:val="footer"/>
    <w:basedOn w:val="a"/>
    <w:link w:val="ab"/>
    <w:uiPriority w:val="99"/>
    <w:unhideWhenUsed/>
    <w:rsid w:val="006E57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5771"/>
  </w:style>
  <w:style w:type="paragraph" w:styleId="ac">
    <w:name w:val="Balloon Text"/>
    <w:basedOn w:val="a"/>
    <w:link w:val="ad"/>
    <w:uiPriority w:val="99"/>
    <w:semiHidden/>
    <w:unhideWhenUsed/>
    <w:rsid w:val="002502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0243"/>
    <w:rPr>
      <w:rFonts w:ascii="Tahoma" w:hAnsi="Tahoma" w:cs="Tahoma"/>
      <w:sz w:val="16"/>
      <w:szCs w:val="16"/>
    </w:rPr>
  </w:style>
  <w:style w:type="paragraph" w:styleId="ae">
    <w:name w:val="Body Text Indent"/>
    <w:basedOn w:val="a"/>
    <w:link w:val="af"/>
    <w:uiPriority w:val="99"/>
    <w:semiHidden/>
    <w:unhideWhenUsed/>
    <w:rsid w:val="004778A8"/>
    <w:pPr>
      <w:spacing w:after="120"/>
      <w:ind w:left="283"/>
    </w:pPr>
  </w:style>
  <w:style w:type="character" w:customStyle="1" w:styleId="af">
    <w:name w:val="Основной текст с отступом Знак"/>
    <w:basedOn w:val="a0"/>
    <w:link w:val="ae"/>
    <w:uiPriority w:val="99"/>
    <w:semiHidden/>
    <w:rsid w:val="004778A8"/>
  </w:style>
  <w:style w:type="paragraph" w:styleId="23">
    <w:name w:val="Body Text Indent 2"/>
    <w:basedOn w:val="a"/>
    <w:link w:val="26"/>
    <w:uiPriority w:val="99"/>
    <w:semiHidden/>
    <w:unhideWhenUsed/>
    <w:rsid w:val="004778A8"/>
    <w:pPr>
      <w:spacing w:after="120" w:line="480" w:lineRule="auto"/>
      <w:ind w:left="283"/>
    </w:pPr>
  </w:style>
  <w:style w:type="character" w:customStyle="1" w:styleId="26">
    <w:name w:val="Основной текст с отступом 2 Знак"/>
    <w:basedOn w:val="a0"/>
    <w:link w:val="23"/>
    <w:uiPriority w:val="99"/>
    <w:semiHidden/>
    <w:rsid w:val="004778A8"/>
  </w:style>
  <w:style w:type="paragraph" w:styleId="33">
    <w:name w:val="Body Text 3"/>
    <w:basedOn w:val="a"/>
    <w:link w:val="34"/>
    <w:uiPriority w:val="99"/>
    <w:semiHidden/>
    <w:unhideWhenUsed/>
    <w:rsid w:val="004778A8"/>
    <w:pPr>
      <w:spacing w:after="120"/>
    </w:pPr>
    <w:rPr>
      <w:sz w:val="16"/>
      <w:szCs w:val="16"/>
    </w:rPr>
  </w:style>
  <w:style w:type="character" w:customStyle="1" w:styleId="34">
    <w:name w:val="Основной текст 3 Знак"/>
    <w:basedOn w:val="a0"/>
    <w:link w:val="33"/>
    <w:uiPriority w:val="99"/>
    <w:semiHidden/>
    <w:rsid w:val="004778A8"/>
    <w:rPr>
      <w:sz w:val="16"/>
      <w:szCs w:val="16"/>
    </w:rPr>
  </w:style>
  <w:style w:type="character" w:customStyle="1" w:styleId="11">
    <w:name w:val="Заголовок 1 Знак"/>
    <w:basedOn w:val="a0"/>
    <w:link w:val="10"/>
    <w:uiPriority w:val="9"/>
    <w:rsid w:val="004778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0AA7"/>
    <w:rPr>
      <w:rFonts w:asciiTheme="majorHAnsi" w:eastAsiaTheme="majorEastAsia" w:hAnsiTheme="majorHAnsi" w:cstheme="majorBidi"/>
      <w:b/>
      <w:bCs/>
      <w:color w:val="4F81BD" w:themeColor="accent1"/>
      <w:sz w:val="26"/>
      <w:szCs w:val="26"/>
    </w:rPr>
  </w:style>
  <w:style w:type="paragraph" w:styleId="af0">
    <w:name w:val="No Spacing"/>
    <w:uiPriority w:val="1"/>
    <w:qFormat/>
    <w:rsid w:val="00B81DB9"/>
    <w:pPr>
      <w:spacing w:after="0" w:line="240" w:lineRule="auto"/>
    </w:pPr>
  </w:style>
  <w:style w:type="paragraph" w:styleId="af1">
    <w:name w:val="TOC Heading"/>
    <w:basedOn w:val="10"/>
    <w:next w:val="a"/>
    <w:uiPriority w:val="39"/>
    <w:semiHidden/>
    <w:unhideWhenUsed/>
    <w:qFormat/>
    <w:rsid w:val="004F4F57"/>
    <w:pPr>
      <w:outlineLvl w:val="9"/>
    </w:pPr>
  </w:style>
  <w:style w:type="paragraph" w:styleId="14">
    <w:name w:val="toc 1"/>
    <w:basedOn w:val="a"/>
    <w:next w:val="a"/>
    <w:autoRedefine/>
    <w:uiPriority w:val="39"/>
    <w:unhideWhenUsed/>
    <w:rsid w:val="004F4F57"/>
    <w:pPr>
      <w:spacing w:after="100"/>
    </w:pPr>
  </w:style>
  <w:style w:type="paragraph" w:styleId="27">
    <w:name w:val="toc 2"/>
    <w:basedOn w:val="a"/>
    <w:next w:val="a"/>
    <w:autoRedefine/>
    <w:uiPriority w:val="39"/>
    <w:unhideWhenUsed/>
    <w:rsid w:val="004F4F57"/>
    <w:pPr>
      <w:spacing w:after="100"/>
      <w:ind w:left="220"/>
    </w:pPr>
  </w:style>
  <w:style w:type="paragraph" w:styleId="35">
    <w:name w:val="toc 3"/>
    <w:basedOn w:val="a"/>
    <w:next w:val="a"/>
    <w:autoRedefine/>
    <w:uiPriority w:val="39"/>
    <w:unhideWhenUsed/>
    <w:rsid w:val="004F4F57"/>
    <w:pPr>
      <w:spacing w:after="100"/>
      <w:ind w:left="440"/>
    </w:pPr>
  </w:style>
  <w:style w:type="character" w:styleId="af2">
    <w:name w:val="Hyperlink"/>
    <w:basedOn w:val="a0"/>
    <w:uiPriority w:val="99"/>
    <w:unhideWhenUsed/>
    <w:rsid w:val="004F4F57"/>
    <w:rPr>
      <w:color w:val="0000FF" w:themeColor="hyperlink"/>
      <w:u w:val="single"/>
    </w:rPr>
  </w:style>
  <w:style w:type="table" w:customStyle="1" w:styleId="15">
    <w:name w:val="Сетка таблицы1"/>
    <w:basedOn w:val="a1"/>
    <w:next w:val="a3"/>
    <w:uiPriority w:val="59"/>
    <w:rsid w:val="002C3FE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Subtitle"/>
    <w:basedOn w:val="a"/>
    <w:next w:val="a"/>
    <w:link w:val="af4"/>
    <w:uiPriority w:val="11"/>
    <w:qFormat/>
    <w:rsid w:val="00F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F25152"/>
    <w:rPr>
      <w:rFonts w:asciiTheme="majorHAnsi" w:eastAsiaTheme="majorEastAsia" w:hAnsiTheme="majorHAnsi" w:cstheme="majorBidi"/>
      <w:i/>
      <w:iCs/>
      <w:color w:val="4F81BD" w:themeColor="accent1"/>
      <w:spacing w:val="15"/>
      <w:sz w:val="24"/>
      <w:szCs w:val="24"/>
    </w:rPr>
  </w:style>
  <w:style w:type="character" w:styleId="af5">
    <w:name w:val="line number"/>
    <w:basedOn w:val="a0"/>
    <w:uiPriority w:val="99"/>
    <w:semiHidden/>
    <w:unhideWhenUsed/>
    <w:rsid w:val="000F3F24"/>
  </w:style>
  <w:style w:type="character" w:customStyle="1" w:styleId="30">
    <w:name w:val="Заголовок 3 Знак"/>
    <w:basedOn w:val="a0"/>
    <w:link w:val="3"/>
    <w:uiPriority w:val="9"/>
    <w:rsid w:val="00A43BF9"/>
    <w:rPr>
      <w:rFonts w:asciiTheme="majorHAnsi" w:eastAsiaTheme="majorEastAsia" w:hAnsiTheme="majorHAnsi" w:cstheme="majorBidi"/>
      <w:b/>
      <w:bCs/>
      <w:color w:val="4F81BD" w:themeColor="accent1"/>
    </w:rPr>
  </w:style>
  <w:style w:type="character" w:customStyle="1" w:styleId="29">
    <w:name w:val="Основной текст (2)_"/>
    <w:link w:val="2a"/>
    <w:uiPriority w:val="99"/>
    <w:locked/>
    <w:rsid w:val="0091144B"/>
    <w:rPr>
      <w:rFonts w:ascii="Times New Roman" w:hAnsi="Times New Roman" w:cs="Times New Roman"/>
      <w:b/>
      <w:bCs/>
      <w:spacing w:val="3"/>
      <w:shd w:val="clear" w:color="auto" w:fill="FFFFFF"/>
    </w:rPr>
  </w:style>
  <w:style w:type="paragraph" w:customStyle="1" w:styleId="2a">
    <w:name w:val="Основной текст (2)"/>
    <w:basedOn w:val="a"/>
    <w:link w:val="29"/>
    <w:uiPriority w:val="99"/>
    <w:rsid w:val="0091144B"/>
    <w:pPr>
      <w:widowControl w:val="0"/>
      <w:shd w:val="clear" w:color="auto" w:fill="FFFFFF"/>
      <w:spacing w:after="600" w:line="240" w:lineRule="atLeast"/>
    </w:pPr>
    <w:rPr>
      <w:rFonts w:ascii="Times New Roman" w:hAnsi="Times New Roman" w:cs="Times New Roman"/>
      <w:b/>
      <w:bCs/>
      <w:spacing w:val="3"/>
    </w:rPr>
  </w:style>
  <w:style w:type="character" w:customStyle="1" w:styleId="17">
    <w:name w:val="Заголовок №1_"/>
    <w:link w:val="19"/>
    <w:uiPriority w:val="99"/>
    <w:locked/>
    <w:rsid w:val="0091144B"/>
    <w:rPr>
      <w:rFonts w:ascii="Times New Roman" w:hAnsi="Times New Roman" w:cs="Times New Roman"/>
      <w:b/>
      <w:bCs/>
      <w:spacing w:val="3"/>
      <w:shd w:val="clear" w:color="auto" w:fill="FFFFFF"/>
    </w:rPr>
  </w:style>
  <w:style w:type="paragraph" w:customStyle="1" w:styleId="19">
    <w:name w:val="Заголовок №1"/>
    <w:basedOn w:val="a"/>
    <w:link w:val="17"/>
    <w:uiPriority w:val="99"/>
    <w:rsid w:val="0091144B"/>
    <w:pPr>
      <w:widowControl w:val="0"/>
      <w:shd w:val="clear" w:color="auto" w:fill="FFFFFF"/>
      <w:spacing w:before="240" w:after="420" w:line="240" w:lineRule="atLeast"/>
      <w:ind w:hanging="780"/>
      <w:outlineLvl w:val="0"/>
    </w:pPr>
    <w:rPr>
      <w:rFonts w:ascii="Times New Roman" w:hAnsi="Times New Roman" w:cs="Times New Roman"/>
      <w:b/>
      <w:bCs/>
      <w:spacing w:val="3"/>
    </w:rPr>
  </w:style>
  <w:style w:type="character" w:styleId="af6">
    <w:name w:val="Strong"/>
    <w:basedOn w:val="a0"/>
    <w:uiPriority w:val="22"/>
    <w:qFormat/>
    <w:rsid w:val="004860E0"/>
    <w:rPr>
      <w:b/>
      <w:bCs/>
    </w:rPr>
  </w:style>
  <w:style w:type="character" w:customStyle="1" w:styleId="blk">
    <w:name w:val="blk"/>
    <w:basedOn w:val="a0"/>
    <w:rsid w:val="0015671F"/>
  </w:style>
  <w:style w:type="numbering" w:customStyle="1" w:styleId="1">
    <w:name w:val="Стиль1"/>
    <w:uiPriority w:val="99"/>
    <w:rsid w:val="00F5560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023">
      <w:bodyDiv w:val="1"/>
      <w:marLeft w:val="0"/>
      <w:marRight w:val="0"/>
      <w:marTop w:val="0"/>
      <w:marBottom w:val="0"/>
      <w:divBdr>
        <w:top w:val="none" w:sz="0" w:space="0" w:color="auto"/>
        <w:left w:val="none" w:sz="0" w:space="0" w:color="auto"/>
        <w:bottom w:val="none" w:sz="0" w:space="0" w:color="auto"/>
        <w:right w:val="none" w:sz="0" w:space="0" w:color="auto"/>
      </w:divBdr>
    </w:div>
    <w:div w:id="199705380">
      <w:bodyDiv w:val="1"/>
      <w:marLeft w:val="0"/>
      <w:marRight w:val="0"/>
      <w:marTop w:val="0"/>
      <w:marBottom w:val="0"/>
      <w:divBdr>
        <w:top w:val="none" w:sz="0" w:space="0" w:color="auto"/>
        <w:left w:val="none" w:sz="0" w:space="0" w:color="auto"/>
        <w:bottom w:val="none" w:sz="0" w:space="0" w:color="auto"/>
        <w:right w:val="none" w:sz="0" w:space="0" w:color="auto"/>
      </w:divBdr>
    </w:div>
    <w:div w:id="583228722">
      <w:bodyDiv w:val="1"/>
      <w:marLeft w:val="0"/>
      <w:marRight w:val="0"/>
      <w:marTop w:val="0"/>
      <w:marBottom w:val="0"/>
      <w:divBdr>
        <w:top w:val="none" w:sz="0" w:space="0" w:color="auto"/>
        <w:left w:val="none" w:sz="0" w:space="0" w:color="auto"/>
        <w:bottom w:val="none" w:sz="0" w:space="0" w:color="auto"/>
        <w:right w:val="none" w:sz="0" w:space="0" w:color="auto"/>
      </w:divBdr>
    </w:div>
    <w:div w:id="640116808">
      <w:bodyDiv w:val="1"/>
      <w:marLeft w:val="0"/>
      <w:marRight w:val="0"/>
      <w:marTop w:val="0"/>
      <w:marBottom w:val="0"/>
      <w:divBdr>
        <w:top w:val="none" w:sz="0" w:space="0" w:color="auto"/>
        <w:left w:val="none" w:sz="0" w:space="0" w:color="auto"/>
        <w:bottom w:val="none" w:sz="0" w:space="0" w:color="auto"/>
        <w:right w:val="none" w:sz="0" w:space="0" w:color="auto"/>
      </w:divBdr>
    </w:div>
    <w:div w:id="654993538">
      <w:bodyDiv w:val="1"/>
      <w:marLeft w:val="0"/>
      <w:marRight w:val="0"/>
      <w:marTop w:val="0"/>
      <w:marBottom w:val="0"/>
      <w:divBdr>
        <w:top w:val="none" w:sz="0" w:space="0" w:color="auto"/>
        <w:left w:val="none" w:sz="0" w:space="0" w:color="auto"/>
        <w:bottom w:val="none" w:sz="0" w:space="0" w:color="auto"/>
        <w:right w:val="none" w:sz="0" w:space="0" w:color="auto"/>
      </w:divBdr>
    </w:div>
    <w:div w:id="926890084">
      <w:bodyDiv w:val="1"/>
      <w:marLeft w:val="0"/>
      <w:marRight w:val="0"/>
      <w:marTop w:val="0"/>
      <w:marBottom w:val="0"/>
      <w:divBdr>
        <w:top w:val="none" w:sz="0" w:space="0" w:color="auto"/>
        <w:left w:val="none" w:sz="0" w:space="0" w:color="auto"/>
        <w:bottom w:val="none" w:sz="0" w:space="0" w:color="auto"/>
        <w:right w:val="none" w:sz="0" w:space="0" w:color="auto"/>
      </w:divBdr>
      <w:divsChild>
        <w:div w:id="1456605811">
          <w:marLeft w:val="0"/>
          <w:marRight w:val="0"/>
          <w:marTop w:val="120"/>
          <w:marBottom w:val="0"/>
          <w:divBdr>
            <w:top w:val="none" w:sz="0" w:space="0" w:color="auto"/>
            <w:left w:val="none" w:sz="0" w:space="0" w:color="auto"/>
            <w:bottom w:val="none" w:sz="0" w:space="0" w:color="auto"/>
            <w:right w:val="none" w:sz="0" w:space="0" w:color="auto"/>
          </w:divBdr>
        </w:div>
        <w:div w:id="2066371062">
          <w:marLeft w:val="0"/>
          <w:marRight w:val="0"/>
          <w:marTop w:val="120"/>
          <w:marBottom w:val="0"/>
          <w:divBdr>
            <w:top w:val="none" w:sz="0" w:space="0" w:color="auto"/>
            <w:left w:val="none" w:sz="0" w:space="0" w:color="auto"/>
            <w:bottom w:val="none" w:sz="0" w:space="0" w:color="auto"/>
            <w:right w:val="none" w:sz="0" w:space="0" w:color="auto"/>
          </w:divBdr>
        </w:div>
        <w:div w:id="1694334584">
          <w:marLeft w:val="0"/>
          <w:marRight w:val="0"/>
          <w:marTop w:val="120"/>
          <w:marBottom w:val="0"/>
          <w:divBdr>
            <w:top w:val="none" w:sz="0" w:space="0" w:color="auto"/>
            <w:left w:val="none" w:sz="0" w:space="0" w:color="auto"/>
            <w:bottom w:val="none" w:sz="0" w:space="0" w:color="auto"/>
            <w:right w:val="none" w:sz="0" w:space="0" w:color="auto"/>
          </w:divBdr>
        </w:div>
        <w:div w:id="2059283983">
          <w:marLeft w:val="0"/>
          <w:marRight w:val="0"/>
          <w:marTop w:val="120"/>
          <w:marBottom w:val="0"/>
          <w:divBdr>
            <w:top w:val="none" w:sz="0" w:space="0" w:color="auto"/>
            <w:left w:val="none" w:sz="0" w:space="0" w:color="auto"/>
            <w:bottom w:val="none" w:sz="0" w:space="0" w:color="auto"/>
            <w:right w:val="none" w:sz="0" w:space="0" w:color="auto"/>
          </w:divBdr>
        </w:div>
        <w:div w:id="489562556">
          <w:marLeft w:val="0"/>
          <w:marRight w:val="0"/>
          <w:marTop w:val="120"/>
          <w:marBottom w:val="0"/>
          <w:divBdr>
            <w:top w:val="none" w:sz="0" w:space="0" w:color="auto"/>
            <w:left w:val="none" w:sz="0" w:space="0" w:color="auto"/>
            <w:bottom w:val="none" w:sz="0" w:space="0" w:color="auto"/>
            <w:right w:val="none" w:sz="0" w:space="0" w:color="auto"/>
          </w:divBdr>
        </w:div>
      </w:divsChild>
    </w:div>
    <w:div w:id="1172720293">
      <w:bodyDiv w:val="1"/>
      <w:marLeft w:val="0"/>
      <w:marRight w:val="0"/>
      <w:marTop w:val="0"/>
      <w:marBottom w:val="0"/>
      <w:divBdr>
        <w:top w:val="none" w:sz="0" w:space="0" w:color="auto"/>
        <w:left w:val="none" w:sz="0" w:space="0" w:color="auto"/>
        <w:bottom w:val="none" w:sz="0" w:space="0" w:color="auto"/>
        <w:right w:val="none" w:sz="0" w:space="0" w:color="auto"/>
      </w:divBdr>
    </w:div>
    <w:div w:id="1201820649">
      <w:bodyDiv w:val="1"/>
      <w:marLeft w:val="0"/>
      <w:marRight w:val="0"/>
      <w:marTop w:val="0"/>
      <w:marBottom w:val="0"/>
      <w:divBdr>
        <w:top w:val="none" w:sz="0" w:space="0" w:color="auto"/>
        <w:left w:val="none" w:sz="0" w:space="0" w:color="auto"/>
        <w:bottom w:val="none" w:sz="0" w:space="0" w:color="auto"/>
        <w:right w:val="none" w:sz="0" w:space="0" w:color="auto"/>
      </w:divBdr>
    </w:div>
    <w:div w:id="1325162410">
      <w:bodyDiv w:val="1"/>
      <w:marLeft w:val="0"/>
      <w:marRight w:val="0"/>
      <w:marTop w:val="0"/>
      <w:marBottom w:val="0"/>
      <w:divBdr>
        <w:top w:val="none" w:sz="0" w:space="0" w:color="auto"/>
        <w:left w:val="none" w:sz="0" w:space="0" w:color="auto"/>
        <w:bottom w:val="none" w:sz="0" w:space="0" w:color="auto"/>
        <w:right w:val="none" w:sz="0" w:space="0" w:color="auto"/>
      </w:divBdr>
    </w:div>
    <w:div w:id="1648630410">
      <w:bodyDiv w:val="1"/>
      <w:marLeft w:val="0"/>
      <w:marRight w:val="0"/>
      <w:marTop w:val="0"/>
      <w:marBottom w:val="0"/>
      <w:divBdr>
        <w:top w:val="none" w:sz="0" w:space="0" w:color="auto"/>
        <w:left w:val="none" w:sz="0" w:space="0" w:color="auto"/>
        <w:bottom w:val="none" w:sz="0" w:space="0" w:color="auto"/>
        <w:right w:val="none" w:sz="0" w:space="0" w:color="auto"/>
      </w:divBdr>
    </w:div>
    <w:div w:id="1701512926">
      <w:bodyDiv w:val="1"/>
      <w:marLeft w:val="0"/>
      <w:marRight w:val="0"/>
      <w:marTop w:val="0"/>
      <w:marBottom w:val="0"/>
      <w:divBdr>
        <w:top w:val="none" w:sz="0" w:space="0" w:color="auto"/>
        <w:left w:val="none" w:sz="0" w:space="0" w:color="auto"/>
        <w:bottom w:val="none" w:sz="0" w:space="0" w:color="auto"/>
        <w:right w:val="none" w:sz="0" w:space="0" w:color="auto"/>
      </w:divBdr>
    </w:div>
    <w:div w:id="17143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7C6E-4181-4C3D-A87A-E4C10553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8584</Words>
  <Characters>48931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Gulnaz</cp:lastModifiedBy>
  <cp:revision>9</cp:revision>
  <cp:lastPrinted>2018-12-19T10:28:00Z</cp:lastPrinted>
  <dcterms:created xsi:type="dcterms:W3CDTF">2019-01-24T11:20:00Z</dcterms:created>
  <dcterms:modified xsi:type="dcterms:W3CDTF">2019-10-29T12:22:00Z</dcterms:modified>
</cp:coreProperties>
</file>