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B" w:rsidRDefault="00F34EFB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F34EFB">
        <w:rPr>
          <w:rStyle w:val="a4"/>
          <w:color w:val="000000" w:themeColor="text1"/>
          <w:sz w:val="28"/>
          <w:szCs w:val="28"/>
        </w:rPr>
        <w:t>Прокур</w:t>
      </w:r>
      <w:r>
        <w:rPr>
          <w:rStyle w:val="a4"/>
          <w:color w:val="000000" w:themeColor="text1"/>
          <w:sz w:val="28"/>
          <w:szCs w:val="28"/>
        </w:rPr>
        <w:t xml:space="preserve">атура </w:t>
      </w:r>
      <w:proofErr w:type="spellStart"/>
      <w:r>
        <w:rPr>
          <w:rStyle w:val="a4"/>
          <w:color w:val="000000" w:themeColor="text1"/>
          <w:sz w:val="28"/>
          <w:szCs w:val="28"/>
        </w:rPr>
        <w:t>Атнинского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района </w:t>
      </w:r>
      <w:r w:rsidRPr="00F34EFB">
        <w:rPr>
          <w:rStyle w:val="a4"/>
          <w:color w:val="000000" w:themeColor="text1"/>
          <w:sz w:val="28"/>
          <w:szCs w:val="28"/>
        </w:rPr>
        <w:t>разъясняет.</w:t>
      </w:r>
    </w:p>
    <w:p w:rsidR="00A61F72" w:rsidRDefault="00A61F72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8A6AAA" w:rsidRPr="00A61F72" w:rsidRDefault="00A61F72" w:rsidP="00A61F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A61F72">
        <w:rPr>
          <w:rStyle w:val="a4"/>
          <w:color w:val="000000" w:themeColor="text1"/>
          <w:sz w:val="28"/>
          <w:szCs w:val="28"/>
        </w:rPr>
        <w:t>Штрафы за неповиновение полиции увеличили в 4 раза, а организаторов митингов будут штрафовать за нарушение правил сбора и расходования денег.</w:t>
      </w:r>
    </w:p>
    <w:p w:rsidR="00A61F72" w:rsidRPr="006A4582" w:rsidRDefault="00A61F72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4" w:tgtFrame="_blank" w:history="1">
        <w:r w:rsidRPr="006A4582">
          <w:rPr>
            <w:rStyle w:val="a5"/>
            <w:bCs/>
            <w:color w:val="000000" w:themeColor="text1"/>
            <w:sz w:val="28"/>
            <w:szCs w:val="28"/>
            <w:u w:val="none"/>
          </w:rPr>
          <w:t>Федеральным законом от 24 февраля 2021 г. N 24-ФЗ "О внесении изменений в Кодекс Российской Федерации об административных правонарушениях"</w:t>
        </w:r>
      </w:hyperlink>
      <w:r w:rsidRPr="006A4582">
        <w:rPr>
          <w:rStyle w:val="a4"/>
          <w:b w:val="0"/>
          <w:color w:val="000000" w:themeColor="text1"/>
          <w:sz w:val="28"/>
          <w:szCs w:val="28"/>
        </w:rPr>
        <w:t xml:space="preserve"> с</w:t>
      </w:r>
      <w:r w:rsidRPr="006A4582">
        <w:rPr>
          <w:color w:val="000000" w:themeColor="text1"/>
          <w:sz w:val="28"/>
          <w:szCs w:val="28"/>
        </w:rPr>
        <w:t xml:space="preserve">корректирован </w:t>
      </w:r>
      <w:proofErr w:type="spellStart"/>
      <w:r w:rsidRPr="006A4582">
        <w:rPr>
          <w:color w:val="000000" w:themeColor="text1"/>
          <w:sz w:val="28"/>
          <w:szCs w:val="28"/>
        </w:rPr>
        <w:t>КоАП</w:t>
      </w:r>
      <w:proofErr w:type="spellEnd"/>
      <w:r w:rsidRPr="006A4582">
        <w:rPr>
          <w:color w:val="000000" w:themeColor="text1"/>
          <w:sz w:val="28"/>
          <w:szCs w:val="28"/>
        </w:rPr>
        <w:t xml:space="preserve"> в части ответственности для организаторов публичных мероприятий.</w:t>
      </w:r>
    </w:p>
    <w:p w:rsidR="00A61F72" w:rsidRPr="006A4582" w:rsidRDefault="00A61F72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4582">
        <w:rPr>
          <w:color w:val="000000" w:themeColor="text1"/>
          <w:sz w:val="28"/>
          <w:szCs w:val="28"/>
        </w:rPr>
        <w:t xml:space="preserve">так, законом введена административная ответственность за нарушение правил сбора и расходования денег на мероприятие, непредставление или несвоевременное представление отчета об их расходовании. За совершение таких правонарушений граждан будут штрафовать на сумму от 10 до 20 тыс. руб., должностных лиц - от 20 до 40 тыс. </w:t>
      </w:r>
      <w:proofErr w:type="spellStart"/>
      <w:r w:rsidRPr="006A4582">
        <w:rPr>
          <w:color w:val="000000" w:themeColor="text1"/>
          <w:sz w:val="28"/>
          <w:szCs w:val="28"/>
        </w:rPr>
        <w:t>руб</w:t>
      </w:r>
      <w:proofErr w:type="spellEnd"/>
      <w:r w:rsidRPr="006A4582">
        <w:rPr>
          <w:color w:val="000000" w:themeColor="text1"/>
          <w:sz w:val="28"/>
          <w:szCs w:val="28"/>
        </w:rPr>
        <w:t xml:space="preserve">, организации - от 70 </w:t>
      </w:r>
      <w:proofErr w:type="gramStart"/>
      <w:r w:rsidRPr="006A4582">
        <w:rPr>
          <w:color w:val="000000" w:themeColor="text1"/>
          <w:sz w:val="28"/>
          <w:szCs w:val="28"/>
        </w:rPr>
        <w:t>до</w:t>
      </w:r>
      <w:proofErr w:type="gramEnd"/>
      <w:r w:rsidRPr="006A4582">
        <w:rPr>
          <w:color w:val="000000" w:themeColor="text1"/>
          <w:sz w:val="28"/>
          <w:szCs w:val="28"/>
        </w:rPr>
        <w:t xml:space="preserve"> 200 тыс. руб.</w:t>
      </w:r>
    </w:p>
    <w:p w:rsidR="00A61F72" w:rsidRPr="006A4582" w:rsidRDefault="00A61F72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4582">
        <w:rPr>
          <w:color w:val="000000" w:themeColor="text1"/>
          <w:sz w:val="28"/>
          <w:szCs w:val="28"/>
        </w:rPr>
        <w:t xml:space="preserve">Также введена ответственность за перечисление (передачу) денежных средств или имущества для проведения мероприятия </w:t>
      </w:r>
      <w:proofErr w:type="spellStart"/>
      <w:r w:rsidRPr="006A4582">
        <w:rPr>
          <w:color w:val="000000" w:themeColor="text1"/>
          <w:sz w:val="28"/>
          <w:szCs w:val="28"/>
        </w:rPr>
        <w:t>неуправомоченным</w:t>
      </w:r>
      <w:proofErr w:type="spellEnd"/>
      <w:r w:rsidRPr="006A4582">
        <w:rPr>
          <w:color w:val="000000" w:themeColor="text1"/>
          <w:sz w:val="28"/>
          <w:szCs w:val="28"/>
        </w:rPr>
        <w:t xml:space="preserve"> лицом. За такое деяние граждан будут штрафовать на сумму от 10 до 15 тыс. руб., должностных лиц - от 15 до 30 тыс. </w:t>
      </w:r>
      <w:proofErr w:type="spellStart"/>
      <w:r w:rsidRPr="006A4582">
        <w:rPr>
          <w:color w:val="000000" w:themeColor="text1"/>
          <w:sz w:val="28"/>
          <w:szCs w:val="28"/>
        </w:rPr>
        <w:t>руб</w:t>
      </w:r>
      <w:proofErr w:type="spellEnd"/>
      <w:r w:rsidRPr="006A4582">
        <w:rPr>
          <w:color w:val="000000" w:themeColor="text1"/>
          <w:sz w:val="28"/>
          <w:szCs w:val="28"/>
        </w:rPr>
        <w:t xml:space="preserve">, организации - от 50 </w:t>
      </w:r>
      <w:proofErr w:type="gramStart"/>
      <w:r w:rsidRPr="006A4582">
        <w:rPr>
          <w:color w:val="000000" w:themeColor="text1"/>
          <w:sz w:val="28"/>
          <w:szCs w:val="28"/>
        </w:rPr>
        <w:t>до</w:t>
      </w:r>
      <w:proofErr w:type="gramEnd"/>
      <w:r w:rsidRPr="006A4582">
        <w:rPr>
          <w:color w:val="000000" w:themeColor="text1"/>
          <w:sz w:val="28"/>
          <w:szCs w:val="28"/>
        </w:rPr>
        <w:t xml:space="preserve"> 100 тыс. руб.</w:t>
      </w:r>
    </w:p>
    <w:p w:rsidR="00A61F72" w:rsidRPr="006A4582" w:rsidRDefault="00A61F72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4582">
        <w:rPr>
          <w:color w:val="000000" w:themeColor="text1"/>
          <w:sz w:val="28"/>
          <w:szCs w:val="28"/>
        </w:rPr>
        <w:t>Кроме того, ужесточена ответственность за неповиновение сотрудникам правоохранительных органов. За неповиновение законным требованиям, вытекающим из федерального законодательства о полиции, для граждан штраф увеличен с </w:t>
      </w:r>
      <w:r w:rsidRPr="006A4582">
        <w:rPr>
          <w:sz w:val="28"/>
          <w:szCs w:val="28"/>
        </w:rPr>
        <w:t>500-1000</w:t>
      </w:r>
      <w:r w:rsidRPr="006A4582">
        <w:rPr>
          <w:color w:val="000000" w:themeColor="text1"/>
          <w:sz w:val="28"/>
          <w:szCs w:val="28"/>
        </w:rPr>
        <w:t> руб. до </w:t>
      </w:r>
      <w:r w:rsidRPr="006A4582">
        <w:rPr>
          <w:sz w:val="28"/>
          <w:szCs w:val="28"/>
        </w:rPr>
        <w:t>2000-4000</w:t>
      </w:r>
      <w:r w:rsidRPr="006A4582">
        <w:rPr>
          <w:color w:val="000000" w:themeColor="text1"/>
          <w:sz w:val="28"/>
          <w:szCs w:val="28"/>
        </w:rPr>
        <w:t> руб. Добавлен еще один вид наказания - обязательные работы на срок от 40 до 120 часов.</w:t>
      </w:r>
    </w:p>
    <w:p w:rsidR="006A4582" w:rsidRPr="006A4582" w:rsidRDefault="006A4582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5" w:tgtFrame="_blank" w:history="1">
        <w:proofErr w:type="gramStart"/>
        <w:r w:rsidRPr="006A4582">
          <w:rPr>
            <w:color w:val="000000" w:themeColor="text1"/>
            <w:sz w:val="28"/>
            <w:szCs w:val="28"/>
          </w:rPr>
          <w:t>Федеральным законом от 24 февраля 2021 г. N 19-ФЗ "О внесении изменений в Кодекс Российской Федерации об административных правонарушениях"</w:t>
        </w:r>
      </w:hyperlink>
      <w:r w:rsidRPr="006A4582">
        <w:rPr>
          <w:b/>
          <w:bCs/>
          <w:color w:val="000000" w:themeColor="text1"/>
          <w:sz w:val="28"/>
          <w:szCs w:val="28"/>
        </w:rPr>
        <w:t xml:space="preserve"> в</w:t>
      </w:r>
      <w:r w:rsidRPr="006A4582">
        <w:rPr>
          <w:color w:val="000000" w:themeColor="text1"/>
          <w:sz w:val="28"/>
          <w:szCs w:val="28"/>
        </w:rPr>
        <w:t xml:space="preserve">водится административная ответственность за нарушение требований Закона о суверенном интернете; за нарушение требований к сетям и средствам связи, используемым для проведения уполномоченными органами оперативно-розыскных мероприятий; за неисполнение владельцем </w:t>
      </w:r>
      <w:proofErr w:type="spellStart"/>
      <w:r w:rsidRPr="006A4582">
        <w:rPr>
          <w:color w:val="000000" w:themeColor="text1"/>
          <w:sz w:val="28"/>
          <w:szCs w:val="28"/>
        </w:rPr>
        <w:t>интернет-ресурса</w:t>
      </w:r>
      <w:proofErr w:type="spellEnd"/>
      <w:r w:rsidRPr="006A4582">
        <w:rPr>
          <w:color w:val="000000" w:themeColor="text1"/>
          <w:sz w:val="28"/>
          <w:szCs w:val="28"/>
        </w:rPr>
        <w:t xml:space="preserve"> предупреждения устранить необоснованную цензуру. </w:t>
      </w:r>
      <w:proofErr w:type="gramEnd"/>
    </w:p>
    <w:p w:rsidR="006A4582" w:rsidRDefault="006A4582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4582">
        <w:rPr>
          <w:color w:val="000000" w:themeColor="text1"/>
          <w:sz w:val="28"/>
          <w:szCs w:val="28"/>
        </w:rPr>
        <w:t>Также увеличиваются срок давности привлечения к ответственности за правонарушения в области персональных данных и штрафы за эти нарушения. Предусмотрено более строгое наказание за их повторное совершение.</w:t>
      </w:r>
    </w:p>
    <w:p w:rsidR="00F34EFB" w:rsidRPr="00F34EFB" w:rsidRDefault="006A4582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4582">
        <w:rPr>
          <w:color w:val="000000" w:themeColor="text1"/>
          <w:sz w:val="28"/>
          <w:szCs w:val="28"/>
        </w:rPr>
        <w:br/>
      </w:r>
      <w:r w:rsidR="00F34EFB" w:rsidRPr="00F34EFB">
        <w:rPr>
          <w:color w:val="000000" w:themeColor="text1"/>
          <w:sz w:val="28"/>
          <w:szCs w:val="28"/>
        </w:rPr>
        <w:t>Заместитель прокурора района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34EFB">
        <w:rPr>
          <w:color w:val="000000" w:themeColor="text1"/>
          <w:sz w:val="28"/>
          <w:szCs w:val="28"/>
        </w:rPr>
        <w:t>Газизов</w:t>
      </w:r>
      <w:proofErr w:type="spellEnd"/>
      <w:r w:rsidRPr="00F34EFB">
        <w:rPr>
          <w:color w:val="000000" w:themeColor="text1"/>
          <w:sz w:val="28"/>
          <w:szCs w:val="28"/>
        </w:rPr>
        <w:t xml:space="preserve"> М.И.</w:t>
      </w:r>
    </w:p>
    <w:p w:rsidR="004616A8" w:rsidRPr="00F34EFB" w:rsidRDefault="006A4582" w:rsidP="00F3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34EFB" w:rsidRPr="00F34EFB">
        <w:rPr>
          <w:rFonts w:ascii="Times New Roman" w:hAnsi="Times New Roman" w:cs="Times New Roman"/>
          <w:sz w:val="28"/>
          <w:szCs w:val="28"/>
        </w:rPr>
        <w:t>.03.2021</w:t>
      </w:r>
    </w:p>
    <w:sectPr w:rsidR="004616A8" w:rsidRPr="00F34EFB" w:rsidSect="004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FB"/>
    <w:rsid w:val="004616A8"/>
    <w:rsid w:val="00461EFF"/>
    <w:rsid w:val="00484EA4"/>
    <w:rsid w:val="006A4582"/>
    <w:rsid w:val="007312D9"/>
    <w:rsid w:val="007F2A51"/>
    <w:rsid w:val="008A6AAA"/>
    <w:rsid w:val="0093411C"/>
    <w:rsid w:val="00A53EBE"/>
    <w:rsid w:val="00A61F72"/>
    <w:rsid w:val="00B2485E"/>
    <w:rsid w:val="00B36A87"/>
    <w:rsid w:val="00F05676"/>
    <w:rsid w:val="00F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FB"/>
    <w:rPr>
      <w:b/>
      <w:bCs/>
    </w:rPr>
  </w:style>
  <w:style w:type="character" w:styleId="a5">
    <w:name w:val="Hyperlink"/>
    <w:basedOn w:val="a0"/>
    <w:uiPriority w:val="99"/>
    <w:semiHidden/>
    <w:unhideWhenUsed/>
    <w:rsid w:val="00F34EFB"/>
    <w:rPr>
      <w:color w:val="0000FF"/>
      <w:u w:val="single"/>
    </w:rPr>
  </w:style>
  <w:style w:type="character" w:customStyle="1" w:styleId="wmi-callto">
    <w:name w:val="wmi-callto"/>
    <w:basedOn w:val="a0"/>
    <w:rsid w:val="00A6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t.garant.ru/subscribe/?code=mweek&amp;sender=garant&amp;date=01032021&amp;url=http%3A%2F%2Fwww.garant.ru%2Fhotlaw%2Ffederal%2F1447203%2F&amp;token=989af744" TargetMode="External"/><Relationship Id="rId4" Type="http://schemas.openxmlformats.org/officeDocument/2006/relationships/hyperlink" Target="http://ext.garant.ru/subscribe/?code=mweek&amp;sender=garant&amp;date=01032021&amp;url=http%3A%2F%2Fwww.garant.ru%2Fhotlaw%2Ffederal%2F1447205%2F&amp;token=4eaba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2021-03-28T14:06:00Z</dcterms:created>
  <dcterms:modified xsi:type="dcterms:W3CDTF">2021-03-28T14:06:00Z</dcterms:modified>
</cp:coreProperties>
</file>