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00" w:rsidRDefault="004F7000" w:rsidP="004F7000">
      <w:pPr>
        <w:pStyle w:val="2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Совет </w:t>
      </w:r>
      <w:proofErr w:type="spellStart"/>
      <w:r>
        <w:rPr>
          <w:b/>
          <w:bCs/>
          <w:color w:val="000000"/>
          <w:sz w:val="24"/>
          <w:szCs w:val="24"/>
        </w:rPr>
        <w:t>Нижнеберескинского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сельского поселения </w:t>
      </w:r>
    </w:p>
    <w:p w:rsidR="004F7000" w:rsidRDefault="004F7000" w:rsidP="004F7000">
      <w:pPr>
        <w:pStyle w:val="2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Атнинского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муниципального района РТ</w:t>
      </w:r>
    </w:p>
    <w:p w:rsidR="004F7000" w:rsidRDefault="004F7000" w:rsidP="004F7000">
      <w:pPr>
        <w:pStyle w:val="2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7000" w:rsidRDefault="004F7000" w:rsidP="004F7000">
      <w:pPr>
        <w:pStyle w:val="2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4F7000" w:rsidRDefault="004F7000" w:rsidP="004F7000">
      <w:pPr>
        <w:pStyle w:val="2"/>
        <w:spacing w:after="0" w:line="240" w:lineRule="auto"/>
        <w:ind w:left="142"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РЕШЕНИЕ</w:t>
      </w:r>
    </w:p>
    <w:p w:rsidR="004F7000" w:rsidRDefault="004F7000" w:rsidP="004F70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  110                                                         </w:t>
      </w:r>
      <w:r w:rsidR="00833B59">
        <w:rPr>
          <w:rFonts w:ascii="Times New Roman" w:hAnsi="Times New Roman" w:cs="Times New Roman"/>
          <w:b/>
          <w:sz w:val="24"/>
          <w:szCs w:val="24"/>
        </w:rPr>
        <w:t xml:space="preserve">                           от 09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июля  2015 года</w:t>
      </w:r>
    </w:p>
    <w:p w:rsidR="004F7000" w:rsidRDefault="004F7000" w:rsidP="004F70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000" w:rsidRDefault="004F7000" w:rsidP="004F70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000" w:rsidRPr="004F7000" w:rsidRDefault="004F7000" w:rsidP="004F7000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>"</w:t>
      </w:r>
      <w:r w:rsidRPr="004F7000">
        <w:rPr>
          <w:rFonts w:ascii="Times New Roman" w:hAnsi="Times New Roman" w:cs="Times New Roman"/>
          <w:b/>
        </w:rPr>
        <w:t xml:space="preserve">О передаче осуществления части полномочий исполнительного </w:t>
      </w:r>
      <w:proofErr w:type="spellStart"/>
      <w:r w:rsidRPr="004F7000">
        <w:rPr>
          <w:rFonts w:ascii="Times New Roman" w:hAnsi="Times New Roman" w:cs="Times New Roman"/>
          <w:b/>
        </w:rPr>
        <w:t>комитета_Нижнеберескинского</w:t>
      </w:r>
      <w:proofErr w:type="spellEnd"/>
      <w:r w:rsidRPr="004F7000">
        <w:rPr>
          <w:rFonts w:ascii="Times New Roman" w:hAnsi="Times New Roman" w:cs="Times New Roman"/>
          <w:b/>
        </w:rPr>
        <w:t xml:space="preserve"> сельского поселения</w:t>
      </w:r>
      <w:r w:rsidRPr="004F7000">
        <w:rPr>
          <w:rFonts w:ascii="Times New Roman" w:hAnsi="Times New Roman" w:cs="Times New Roman"/>
          <w:b/>
        </w:rPr>
        <w:tab/>
      </w:r>
      <w:proofErr w:type="spellStart"/>
      <w:r w:rsidRPr="004F7000">
        <w:rPr>
          <w:rFonts w:ascii="Times New Roman" w:hAnsi="Times New Roman" w:cs="Times New Roman"/>
          <w:b/>
        </w:rPr>
        <w:t>Атнинскому</w:t>
      </w:r>
      <w:proofErr w:type="spellEnd"/>
      <w:r w:rsidRPr="004F7000">
        <w:rPr>
          <w:rFonts w:ascii="Times New Roman" w:hAnsi="Times New Roman" w:cs="Times New Roman"/>
          <w:b/>
        </w:rPr>
        <w:t xml:space="preserve"> районному исполнительному комитету  Республики Татарстан"</w:t>
      </w:r>
    </w:p>
    <w:p w:rsidR="004F7000" w:rsidRPr="004F7000" w:rsidRDefault="004F7000" w:rsidP="004F7000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000" w:rsidRPr="004F7000" w:rsidRDefault="004F7000" w:rsidP="004F7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tooltip="Федеральный закон от 06.10.2003 N 131-ФЗ (ред. от 30.12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4F7000">
          <w:rPr>
            <w:rStyle w:val="a3"/>
            <w:sz w:val="24"/>
            <w:szCs w:val="24"/>
          </w:rPr>
          <w:t>частью 4 статьи 15</w:t>
        </w:r>
      </w:hyperlink>
      <w:r w:rsidRPr="004F7000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№ 131-ФЗ "Об общих принципах организации местного самоуправления в Российской Федерации", Федерального закона от 27.07.2010 г. № 190-ФЗ «О теплоснабжении»,  Совет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 w:rsidRPr="004F7000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 xml:space="preserve">1. Передать часть своих полномочий по решению вопросов местного значения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 w:rsidRPr="004F7000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Атнинскому</w:t>
      </w:r>
      <w:proofErr w:type="spellEnd"/>
      <w:r w:rsidRPr="004F7000">
        <w:rPr>
          <w:rFonts w:ascii="Times New Roman" w:hAnsi="Times New Roman" w:cs="Times New Roman"/>
          <w:sz w:val="24"/>
          <w:szCs w:val="24"/>
        </w:rPr>
        <w:t xml:space="preserve"> районному исполнительному комитету  Республики Татарстан по следующим полномочиям:</w:t>
      </w: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>1.1. организация обеспечения надежного теплоснабжения потребителей на территории  поселения</w:t>
      </w:r>
      <w:proofErr w:type="gramStart"/>
      <w:r w:rsidRPr="004F70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000">
        <w:rPr>
          <w:rFonts w:ascii="Times New Roman" w:hAnsi="Times New Roman" w:cs="Times New Roman"/>
          <w:sz w:val="24"/>
          <w:szCs w:val="24"/>
        </w:rPr>
        <w:t xml:space="preserve"> 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4F7000">
        <w:rPr>
          <w:rFonts w:ascii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 xml:space="preserve">1.2. рассмотрение обращений потребителей по вопросам надежности теплоснабжения в порядке, установленном </w:t>
      </w:r>
      <w:hyperlink r:id="rId6" w:history="1">
        <w:r w:rsidRPr="004F7000">
          <w:rPr>
            <w:rStyle w:val="a3"/>
            <w:sz w:val="24"/>
            <w:szCs w:val="24"/>
          </w:rPr>
          <w:t>правилами</w:t>
        </w:r>
      </w:hyperlink>
      <w:r w:rsidRPr="004F7000">
        <w:rPr>
          <w:rFonts w:ascii="Times New Roman" w:hAnsi="Times New Roman" w:cs="Times New Roman"/>
          <w:sz w:val="24"/>
          <w:szCs w:val="24"/>
        </w:rPr>
        <w:t xml:space="preserve"> организации теплоснабжения, утвержденными Правительством Российской Федерации;</w:t>
      </w: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 xml:space="preserve">1.3. реализация предусмотренных </w:t>
      </w:r>
      <w:hyperlink r:id="rId7" w:history="1">
        <w:r w:rsidRPr="004F7000">
          <w:rPr>
            <w:rStyle w:val="a3"/>
            <w:sz w:val="24"/>
            <w:szCs w:val="24"/>
          </w:rPr>
          <w:t>частями 5</w:t>
        </w:r>
      </w:hyperlink>
      <w:r w:rsidRPr="004F7000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4F7000">
          <w:rPr>
            <w:rStyle w:val="a3"/>
            <w:sz w:val="24"/>
            <w:szCs w:val="24"/>
          </w:rPr>
          <w:t>7 статьи 7</w:t>
        </w:r>
      </w:hyperlink>
      <w:r w:rsidRPr="004F700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190-ФЗ «О теплоснабжении», полномочий в области регулирования цен (тарифов) в сфере теплоснабжения;</w:t>
      </w: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 xml:space="preserve">1.4. выполнение требований, установленных правилами оценки готовности поселений к отопительному периоду, и </w:t>
      </w:r>
      <w:proofErr w:type="gramStart"/>
      <w:r w:rsidRPr="004F70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7000">
        <w:rPr>
          <w:rFonts w:ascii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F7000">
        <w:rPr>
          <w:rFonts w:ascii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>1.5. согласование вывода источников тепловой энергии, тепловых сетей в ремонт и из эксплуатации;</w:t>
      </w: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F7000">
        <w:rPr>
          <w:rFonts w:ascii="Times New Roman" w:hAnsi="Times New Roman" w:cs="Times New Roman"/>
          <w:sz w:val="24"/>
          <w:szCs w:val="24"/>
        </w:rPr>
        <w:t xml:space="preserve">1.6.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9" w:history="1">
        <w:r w:rsidRPr="004F7000">
          <w:rPr>
            <w:rStyle w:val="a3"/>
            <w:sz w:val="24"/>
            <w:szCs w:val="24"/>
          </w:rPr>
          <w:t>законодательством</w:t>
        </w:r>
      </w:hyperlink>
      <w:r w:rsidRPr="004F7000">
        <w:rPr>
          <w:rFonts w:ascii="Times New Roman" w:hAnsi="Times New Roman" w:cs="Times New Roman"/>
          <w:sz w:val="24"/>
          <w:szCs w:val="24"/>
        </w:rPr>
        <w:t xml:space="preserve"> Российской Федерации об электроэнергетике</w:t>
      </w:r>
      <w:r w:rsidRPr="004F7000">
        <w:rPr>
          <w:rFonts w:ascii="Times New Roman" w:hAnsi="Times New Roman" w:cs="Times New Roman"/>
        </w:rPr>
        <w:t>.</w:t>
      </w:r>
    </w:p>
    <w:p w:rsidR="004F7000" w:rsidRPr="004F7000" w:rsidRDefault="004F7000" w:rsidP="004F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 xml:space="preserve">2. Исполнительному комитету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 w:rsidRPr="004F7000">
        <w:rPr>
          <w:rFonts w:ascii="Times New Roman" w:hAnsi="Times New Roman" w:cs="Times New Roman"/>
          <w:sz w:val="24"/>
          <w:szCs w:val="24"/>
        </w:rPr>
        <w:t xml:space="preserve"> сельского поселения  заключить Соглашение </w:t>
      </w:r>
      <w:r w:rsidRPr="004F7000">
        <w:rPr>
          <w:rStyle w:val="a4"/>
          <w:rFonts w:eastAsia="Calibri"/>
          <w:b w:val="0"/>
          <w:sz w:val="24"/>
          <w:szCs w:val="24"/>
        </w:rPr>
        <w:t xml:space="preserve">о передаче отдельных полномочий </w:t>
      </w:r>
      <w:r w:rsidRPr="004F7000">
        <w:rPr>
          <w:rStyle w:val="a4"/>
          <w:b w:val="0"/>
          <w:sz w:val="24"/>
          <w:szCs w:val="24"/>
        </w:rPr>
        <w:t xml:space="preserve"> </w:t>
      </w:r>
      <w:r w:rsidRPr="004F700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Атнинским</w:t>
      </w:r>
      <w:proofErr w:type="spellEnd"/>
      <w:r w:rsidRPr="004F7000">
        <w:rPr>
          <w:rFonts w:ascii="Times New Roman" w:hAnsi="Times New Roman" w:cs="Times New Roman"/>
          <w:sz w:val="24"/>
          <w:szCs w:val="24"/>
        </w:rPr>
        <w:t xml:space="preserve"> районным исполнительным комитетом Республики Татарстан    </w:t>
      </w:r>
      <w:proofErr w:type="gramStart"/>
      <w:r w:rsidRPr="004F7000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4F7000">
        <w:rPr>
          <w:rFonts w:ascii="Times New Roman" w:hAnsi="Times New Roman" w:cs="Times New Roman"/>
          <w:sz w:val="24"/>
          <w:szCs w:val="24"/>
        </w:rPr>
        <w:t xml:space="preserve"> №1. </w:t>
      </w:r>
    </w:p>
    <w:p w:rsidR="004F7000" w:rsidRPr="004F7000" w:rsidRDefault="004F7000" w:rsidP="004F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 xml:space="preserve">3.Обнародовать настоящее положение на информационных стендах, разместить на сайте </w:t>
      </w:r>
      <w:proofErr w:type="spellStart"/>
      <w:r w:rsidRPr="004F7000">
        <w:rPr>
          <w:rFonts w:ascii="Times New Roman" w:hAnsi="Times New Roman" w:cs="Times New Roman"/>
          <w:color w:val="000000"/>
          <w:sz w:val="24"/>
          <w:szCs w:val="24"/>
        </w:rPr>
        <w:t>Атнинского</w:t>
      </w:r>
      <w:proofErr w:type="spellEnd"/>
      <w:r w:rsidRPr="004F700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Татарстан.</w:t>
      </w: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F70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700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4F7000">
        <w:rPr>
          <w:rFonts w:ascii="Times New Roman" w:hAnsi="Times New Roman" w:cs="Times New Roman"/>
          <w:sz w:val="24"/>
          <w:szCs w:val="24"/>
        </w:rPr>
        <w:tab/>
      </w:r>
      <w:r w:rsidRPr="004F7000">
        <w:rPr>
          <w:rFonts w:ascii="Times New Roman" w:hAnsi="Times New Roman" w:cs="Times New Roman"/>
          <w:sz w:val="24"/>
          <w:szCs w:val="24"/>
        </w:rPr>
        <w:tab/>
      </w:r>
      <w:r w:rsidRPr="004F7000">
        <w:rPr>
          <w:rFonts w:ascii="Times New Roman" w:hAnsi="Times New Roman" w:cs="Times New Roman"/>
          <w:sz w:val="24"/>
          <w:szCs w:val="24"/>
        </w:rPr>
        <w:tab/>
      </w:r>
      <w:r w:rsidRPr="004F7000">
        <w:rPr>
          <w:rFonts w:ascii="Times New Roman" w:hAnsi="Times New Roman" w:cs="Times New Roman"/>
          <w:sz w:val="24"/>
          <w:szCs w:val="24"/>
        </w:rPr>
        <w:tab/>
        <w:t xml:space="preserve">           Ахмадуллин С.Н.</w:t>
      </w: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7000" w:rsidRPr="004F7000" w:rsidRDefault="004F7000" w:rsidP="004F70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Pr="004F7000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4F7000" w:rsidRPr="004F7000" w:rsidRDefault="004F7000" w:rsidP="004F7000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00">
        <w:rPr>
          <w:rFonts w:ascii="Times New Roman" w:hAnsi="Times New Roman" w:cs="Times New Roman"/>
          <w:b/>
          <w:sz w:val="24"/>
          <w:szCs w:val="24"/>
        </w:rPr>
        <w:t xml:space="preserve"> «О передаче осуществления части полномочий исполнительного </w:t>
      </w:r>
      <w:proofErr w:type="spellStart"/>
      <w:r w:rsidRPr="004F7000">
        <w:rPr>
          <w:rFonts w:ascii="Times New Roman" w:hAnsi="Times New Roman" w:cs="Times New Roman"/>
          <w:b/>
          <w:sz w:val="24"/>
          <w:szCs w:val="24"/>
        </w:rPr>
        <w:t>комитета_Нижнеберескинского</w:t>
      </w:r>
      <w:proofErr w:type="spellEnd"/>
      <w:r w:rsidRPr="004F700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4F700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F7000">
        <w:rPr>
          <w:rFonts w:ascii="Times New Roman" w:hAnsi="Times New Roman" w:cs="Times New Roman"/>
          <w:b/>
          <w:sz w:val="24"/>
          <w:szCs w:val="24"/>
        </w:rPr>
        <w:t>Атнинскому</w:t>
      </w:r>
      <w:proofErr w:type="spellEnd"/>
      <w:r w:rsidRPr="004F7000">
        <w:rPr>
          <w:rFonts w:ascii="Times New Roman" w:hAnsi="Times New Roman" w:cs="Times New Roman"/>
          <w:b/>
          <w:sz w:val="24"/>
          <w:szCs w:val="24"/>
        </w:rPr>
        <w:t xml:space="preserve"> районному исполнительному комитету  Республики Татарстан"</w:t>
      </w:r>
    </w:p>
    <w:p w:rsidR="004F7000" w:rsidRPr="004F7000" w:rsidRDefault="004F7000" w:rsidP="004F700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000" w:rsidRPr="004F7000" w:rsidRDefault="004F7000" w:rsidP="004F700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7000">
        <w:rPr>
          <w:rFonts w:ascii="Times New Roman" w:hAnsi="Times New Roman" w:cs="Times New Roman"/>
          <w:sz w:val="24"/>
          <w:szCs w:val="24"/>
        </w:rPr>
        <w:t>с. Б.Атня                                                                «30» июля 2015 г.</w:t>
      </w:r>
    </w:p>
    <w:p w:rsidR="004F7000" w:rsidRPr="004F7000" w:rsidRDefault="004F7000" w:rsidP="004F70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7000" w:rsidRPr="004F7000" w:rsidRDefault="004F7000" w:rsidP="004F700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000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Федерального закона от 27.07.2010 г. № 190-ФЗ «О теплоснабжении»,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Атнинский</w:t>
      </w:r>
      <w:proofErr w:type="spellEnd"/>
      <w:r w:rsidRPr="004F7000">
        <w:rPr>
          <w:rFonts w:ascii="Times New Roman" w:hAnsi="Times New Roman" w:cs="Times New Roman"/>
          <w:sz w:val="24"/>
          <w:szCs w:val="24"/>
        </w:rPr>
        <w:t xml:space="preserve"> районный исполнительный комитет Республики Татарстан  </w:t>
      </w:r>
      <w:r w:rsidRPr="004F7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000">
        <w:rPr>
          <w:rFonts w:ascii="Times New Roman" w:hAnsi="Times New Roman" w:cs="Times New Roman"/>
          <w:sz w:val="24"/>
          <w:szCs w:val="24"/>
        </w:rPr>
        <w:t xml:space="preserve">в лице руководителя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4F7000">
        <w:rPr>
          <w:rFonts w:ascii="Times New Roman" w:hAnsi="Times New Roman" w:cs="Times New Roman"/>
          <w:sz w:val="24"/>
          <w:szCs w:val="24"/>
        </w:rPr>
        <w:t xml:space="preserve"> районного исполнительного комитета, Нуриева Ф.М.., действующего на основании Положения об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Атнинском</w:t>
      </w:r>
      <w:proofErr w:type="spellEnd"/>
      <w:r w:rsidRPr="004F7000">
        <w:rPr>
          <w:rFonts w:ascii="Times New Roman" w:hAnsi="Times New Roman" w:cs="Times New Roman"/>
          <w:sz w:val="24"/>
          <w:szCs w:val="24"/>
        </w:rPr>
        <w:t xml:space="preserve"> районном исполнительном комитете Республики Татарстан, именуемый в дальнейшем «Район» и</w:t>
      </w:r>
      <w:proofErr w:type="gramEnd"/>
      <w:r w:rsidRPr="004F7000">
        <w:rPr>
          <w:rFonts w:ascii="Times New Roman" w:hAnsi="Times New Roman" w:cs="Times New Roman"/>
          <w:sz w:val="24"/>
          <w:szCs w:val="24"/>
        </w:rPr>
        <w:t xml:space="preserve"> исполнительный комитет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 w:rsidRPr="004F70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0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4F7000">
        <w:rPr>
          <w:rFonts w:ascii="Times New Roman" w:hAnsi="Times New Roman" w:cs="Times New Roman"/>
          <w:sz w:val="24"/>
          <w:szCs w:val="24"/>
        </w:rPr>
        <w:t xml:space="preserve"> муниципального района в лице руководителя исполкома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 w:rsidRPr="004F70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0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F7000">
        <w:rPr>
          <w:rFonts w:ascii="Times New Roman" w:hAnsi="Times New Roman" w:cs="Times New Roman"/>
          <w:color w:val="000000"/>
          <w:sz w:val="24"/>
          <w:szCs w:val="24"/>
        </w:rPr>
        <w:t>Ахмадуллина С.Н.</w:t>
      </w:r>
      <w:r w:rsidRPr="004F70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000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Устава </w:t>
      </w:r>
      <w:proofErr w:type="spellStart"/>
      <w:r w:rsidRPr="004F7000">
        <w:rPr>
          <w:rFonts w:ascii="Times New Roman" w:hAnsi="Times New Roman" w:cs="Times New Roman"/>
          <w:color w:val="000000"/>
          <w:sz w:val="24"/>
          <w:szCs w:val="24"/>
        </w:rPr>
        <w:t>Нижнебетескинского</w:t>
      </w:r>
      <w:proofErr w:type="spellEnd"/>
      <w:r w:rsidRPr="004F70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00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4F700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F70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7000">
        <w:rPr>
          <w:rFonts w:ascii="Times New Roman" w:hAnsi="Times New Roman" w:cs="Times New Roman"/>
          <w:sz w:val="24"/>
          <w:szCs w:val="24"/>
        </w:rPr>
        <w:t>далее именуемые «Стороны», заключили настоящее Соглашение о нижеследующем.</w:t>
      </w:r>
    </w:p>
    <w:p w:rsidR="004F7000" w:rsidRPr="004F7000" w:rsidRDefault="004F7000" w:rsidP="004F700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000" w:rsidRPr="004F7000" w:rsidRDefault="004F7000" w:rsidP="004F7000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>Предмет Соглашения.</w:t>
      </w:r>
    </w:p>
    <w:p w:rsidR="004F7000" w:rsidRPr="004F7000" w:rsidRDefault="004F7000" w:rsidP="004F7000">
      <w:pPr>
        <w:pStyle w:val="11"/>
        <w:shd w:val="clear" w:color="auto" w:fill="FFFFFF"/>
        <w:spacing w:after="0"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настоящего Соглашения является передача части полномочий органа поселения </w:t>
      </w:r>
      <w:proofErr w:type="gramStart"/>
      <w:r w:rsidRPr="004F700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F70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 xml:space="preserve">1.1.2. организацию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4F7000">
        <w:rPr>
          <w:rFonts w:ascii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 xml:space="preserve">1.1.3. рассмотрение обращений потребителей по вопросам надежности теплоснабжения в порядке, установленном </w:t>
      </w:r>
      <w:hyperlink r:id="rId10" w:history="1">
        <w:r w:rsidRPr="004F7000">
          <w:rPr>
            <w:rStyle w:val="a3"/>
            <w:sz w:val="24"/>
            <w:szCs w:val="24"/>
          </w:rPr>
          <w:t>правилами</w:t>
        </w:r>
      </w:hyperlink>
      <w:r w:rsidRPr="004F7000">
        <w:rPr>
          <w:rFonts w:ascii="Times New Roman" w:hAnsi="Times New Roman" w:cs="Times New Roman"/>
          <w:sz w:val="24"/>
          <w:szCs w:val="24"/>
        </w:rPr>
        <w:t xml:space="preserve"> организации теплоснабжения, утвержденными Правительством Российской Федерации;</w:t>
      </w: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 xml:space="preserve">1.1.4. реализация предусмотренных </w:t>
      </w:r>
      <w:hyperlink r:id="rId11" w:history="1">
        <w:r w:rsidRPr="004F7000">
          <w:rPr>
            <w:rStyle w:val="a3"/>
            <w:sz w:val="24"/>
            <w:szCs w:val="24"/>
          </w:rPr>
          <w:t>частями 5</w:t>
        </w:r>
      </w:hyperlink>
      <w:r w:rsidRPr="004F700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4F7000">
          <w:rPr>
            <w:rStyle w:val="a3"/>
            <w:sz w:val="24"/>
            <w:szCs w:val="24"/>
          </w:rPr>
          <w:t>7 статьи 7</w:t>
        </w:r>
      </w:hyperlink>
      <w:r w:rsidRPr="004F700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190-ФЗ «О теплоснабжении», полномочий в области регулирования цен (тарифов) в сфере теплоснабжения;</w:t>
      </w: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 xml:space="preserve">1.1.5. выполнение требований, установленных правилами оценки готовности поселения к отопительному периоду, и </w:t>
      </w:r>
      <w:proofErr w:type="gramStart"/>
      <w:r w:rsidRPr="004F70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7000">
        <w:rPr>
          <w:rFonts w:ascii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F7000">
        <w:rPr>
          <w:rFonts w:ascii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>1.1.6. согласование вывода источников тепловой энергии, тепловых сетей в ремонт и из эксплуатации;</w:t>
      </w: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sz w:val="24"/>
          <w:szCs w:val="24"/>
        </w:rPr>
        <w:t xml:space="preserve">1.1.7.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13" w:history="1">
        <w:r w:rsidRPr="004F7000">
          <w:rPr>
            <w:rStyle w:val="a3"/>
            <w:sz w:val="24"/>
            <w:szCs w:val="24"/>
          </w:rPr>
          <w:t>законодательством</w:t>
        </w:r>
      </w:hyperlink>
      <w:r w:rsidRPr="004F7000">
        <w:rPr>
          <w:rFonts w:ascii="Times New Roman" w:hAnsi="Times New Roman" w:cs="Times New Roman"/>
          <w:sz w:val="24"/>
          <w:szCs w:val="24"/>
        </w:rPr>
        <w:t xml:space="preserve"> Российской Федерации об электроэнергетике.</w:t>
      </w:r>
    </w:p>
    <w:p w:rsidR="004F7000" w:rsidRPr="004F7000" w:rsidRDefault="004F7000" w:rsidP="004F70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7000" w:rsidRPr="004F7000" w:rsidRDefault="004F7000" w:rsidP="004F7000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snapToGrid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>Срок действия Соглашения.</w:t>
      </w:r>
    </w:p>
    <w:p w:rsidR="004F7000" w:rsidRPr="004F7000" w:rsidRDefault="004F7000" w:rsidP="004F7000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 xml:space="preserve">2.1. Соглашение распространяется на </w:t>
      </w:r>
      <w:proofErr w:type="gramStart"/>
      <w:r w:rsidRPr="004F7000">
        <w:rPr>
          <w:rFonts w:ascii="Times New Roman" w:hAnsi="Times New Roman" w:cs="Times New Roman"/>
          <w:color w:val="000000"/>
          <w:sz w:val="24"/>
          <w:szCs w:val="24"/>
        </w:rPr>
        <w:t>правоотношения</w:t>
      </w:r>
      <w:proofErr w:type="gramEnd"/>
      <w:r w:rsidRPr="004F7000">
        <w:rPr>
          <w:rFonts w:ascii="Times New Roman" w:hAnsi="Times New Roman" w:cs="Times New Roman"/>
          <w:color w:val="000000"/>
          <w:sz w:val="24"/>
          <w:szCs w:val="24"/>
        </w:rPr>
        <w:t xml:space="preserve"> возникшие с 30 августа 2015 года со сроком действия на три года и действует в период по 31 декабря 2018г.</w:t>
      </w: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</w:t>
      </w:r>
      <w:proofErr w:type="gramStart"/>
      <w:r w:rsidRPr="004F7000">
        <w:rPr>
          <w:rFonts w:ascii="Times New Roman" w:hAnsi="Times New Roman" w:cs="Times New Roman"/>
          <w:color w:val="000000"/>
          <w:sz w:val="24"/>
          <w:szCs w:val="24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7000" w:rsidRPr="004F7000" w:rsidRDefault="004F7000" w:rsidP="004F7000">
      <w:pPr>
        <w:pStyle w:val="11"/>
        <w:keepNext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Права и обязанности сторон.</w:t>
      </w:r>
    </w:p>
    <w:p w:rsidR="004F7000" w:rsidRPr="004F7000" w:rsidRDefault="004F7000" w:rsidP="004F7000">
      <w:pPr>
        <w:pStyle w:val="11"/>
        <w:keepNext/>
        <w:shd w:val="clear" w:color="auto" w:fill="FFFFFF"/>
        <w:spacing w:before="120" w:after="0" w:line="240" w:lineRule="auto"/>
        <w:ind w:left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4F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000">
        <w:rPr>
          <w:rFonts w:ascii="Times New Roman" w:hAnsi="Times New Roman" w:cs="Times New Roman"/>
          <w:sz w:val="24"/>
          <w:szCs w:val="24"/>
        </w:rPr>
        <w:t>Атнинский</w:t>
      </w:r>
      <w:proofErr w:type="spellEnd"/>
      <w:r w:rsidRPr="004F7000">
        <w:rPr>
          <w:rFonts w:ascii="Times New Roman" w:hAnsi="Times New Roman" w:cs="Times New Roman"/>
          <w:sz w:val="24"/>
          <w:szCs w:val="24"/>
        </w:rPr>
        <w:t xml:space="preserve"> районный исполнительный комитет</w:t>
      </w:r>
      <w:r w:rsidRPr="004F7000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выполнения п</w:t>
      </w:r>
      <w:r w:rsidRPr="004F7000">
        <w:rPr>
          <w:rFonts w:ascii="Times New Roman" w:hAnsi="Times New Roman" w:cs="Times New Roman"/>
          <w:sz w:val="24"/>
          <w:szCs w:val="24"/>
        </w:rPr>
        <w:t>олномочий органов местного самоуправления поселений в сфере теплоснабжения согласно пункту 1.1. настоящего соглашения.</w:t>
      </w: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>3.2. Исполнительный  комитет поселения:</w:t>
      </w: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>3.2.1) направляет в  районный исполнительный комитет  предложения о проведении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>3.2.2) имеет право опубликовывать информацию о проведенных мероприятиях в средствах массовой информации;</w:t>
      </w: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>3.2.3) рассматривает обращения районного исполнительного комитета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>3.2.4)Стороны имеют право принимать иные меры, необходимые для реализации настоящего Соглашения.</w:t>
      </w:r>
    </w:p>
    <w:p w:rsidR="004F7000" w:rsidRPr="004F7000" w:rsidRDefault="004F7000" w:rsidP="004F7000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7000" w:rsidRPr="004F7000" w:rsidRDefault="004F7000" w:rsidP="004F7000">
      <w:pPr>
        <w:pStyle w:val="11"/>
        <w:keepNext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Ответственность сторон.</w:t>
      </w:r>
    </w:p>
    <w:p w:rsidR="004F7000" w:rsidRPr="004F7000" w:rsidRDefault="004F7000" w:rsidP="004F7000">
      <w:pPr>
        <w:pStyle w:val="11"/>
        <w:keepNext/>
        <w:shd w:val="clear" w:color="auto" w:fill="FFFFFF"/>
        <w:spacing w:before="120" w:after="0" w:line="240" w:lineRule="auto"/>
        <w:ind w:left="90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>4.2. Ответственность сторон не наступает в случаях предусмотренного настоящим Соглашение приостановления исполнения переданных полномочий</w:t>
      </w:r>
      <w:proofErr w:type="gramStart"/>
      <w:r w:rsidRPr="004F700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F7000">
        <w:rPr>
          <w:rFonts w:ascii="Times New Roman" w:hAnsi="Times New Roman" w:cs="Times New Roman"/>
          <w:color w:val="000000"/>
          <w:sz w:val="24"/>
          <w:szCs w:val="24"/>
        </w:rPr>
        <w:t xml:space="preserve">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7000" w:rsidRPr="004F7000" w:rsidRDefault="004F7000" w:rsidP="004F7000">
      <w:pPr>
        <w:pStyle w:val="11"/>
        <w:keepNext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Заключительные положения.</w:t>
      </w:r>
    </w:p>
    <w:p w:rsidR="004F7000" w:rsidRPr="004F7000" w:rsidRDefault="004F7000" w:rsidP="004F7000">
      <w:pPr>
        <w:pStyle w:val="11"/>
        <w:keepNext/>
        <w:shd w:val="clear" w:color="auto" w:fill="FFFFFF"/>
        <w:spacing w:before="120" w:after="0" w:line="240" w:lineRule="auto"/>
        <w:ind w:left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>5.1. Настоящее Соглашение вступает в силу с момента его подписания всеми Сторонами. 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 xml:space="preserve">5.3.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0" w:name="OLE_LINK1"/>
      <w:bookmarkStart w:id="1" w:name="OLE_LINK2"/>
      <w:r w:rsidRPr="004F700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представительным органом поселения </w:t>
      </w:r>
      <w:bookmarkEnd w:id="0"/>
      <w:bookmarkEnd w:id="1"/>
      <w:r w:rsidRPr="004F7000">
        <w:rPr>
          <w:rFonts w:ascii="Times New Roman" w:hAnsi="Times New Roman" w:cs="Times New Roman"/>
          <w:color w:val="000000"/>
          <w:sz w:val="24"/>
          <w:szCs w:val="24"/>
        </w:rPr>
        <w:t>другим Сторонам уведомления о расторжении Соглашения.</w:t>
      </w: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lastRenderedPageBreak/>
        <w:t>5.4.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>5.5.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000">
        <w:rPr>
          <w:rFonts w:ascii="Times New Roman" w:hAnsi="Times New Roman" w:cs="Times New Roman"/>
          <w:color w:val="000000"/>
          <w:sz w:val="24"/>
          <w:szCs w:val="24"/>
        </w:rPr>
        <w:t>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7000" w:rsidRPr="004F7000" w:rsidRDefault="004F7000" w:rsidP="004F70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7000" w:rsidRPr="004F7000" w:rsidRDefault="004F7000" w:rsidP="004F7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000" w:rsidRPr="004F7000" w:rsidRDefault="004F7000" w:rsidP="004F7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000" w:rsidRPr="004F7000" w:rsidRDefault="004F7000" w:rsidP="004F7000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sub_209"/>
      <w:r w:rsidRPr="004F7000">
        <w:rPr>
          <w:rFonts w:ascii="Times New Roman" w:hAnsi="Times New Roman" w:cs="Times New Roman"/>
          <w:sz w:val="24"/>
          <w:szCs w:val="24"/>
        </w:rPr>
        <w:t>6. Юридические адреса и подписи сторон</w:t>
      </w:r>
    </w:p>
    <w:bookmarkEnd w:id="2"/>
    <w:p w:rsidR="004F7000" w:rsidRPr="004F7000" w:rsidRDefault="004F7000" w:rsidP="004F70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70"/>
        <w:gridCol w:w="4801"/>
      </w:tblGrid>
      <w:tr w:rsidR="004F7000" w:rsidRPr="004F7000" w:rsidTr="004F7000">
        <w:trPr>
          <w:trHeight w:val="569"/>
        </w:trPr>
        <w:tc>
          <w:tcPr>
            <w:tcW w:w="4855" w:type="dxa"/>
            <w:hideMark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Поселение: </w:t>
            </w:r>
          </w:p>
        </w:tc>
        <w:tc>
          <w:tcPr>
            <w:tcW w:w="4856" w:type="dxa"/>
            <w:hideMark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0">
              <w:rPr>
                <w:rFonts w:ascii="Times New Roman" w:hAnsi="Times New Roman" w:cs="Times New Roman"/>
                <w:sz w:val="24"/>
                <w:szCs w:val="24"/>
              </w:rPr>
              <w:t>Район:</w:t>
            </w:r>
          </w:p>
        </w:tc>
      </w:tr>
      <w:tr w:rsidR="004F7000" w:rsidRPr="004F7000" w:rsidTr="004F7000">
        <w:trPr>
          <w:trHeight w:val="1609"/>
        </w:trPr>
        <w:tc>
          <w:tcPr>
            <w:tcW w:w="4855" w:type="dxa"/>
            <w:hideMark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>Нижнеберескинский</w:t>
            </w:r>
            <w:proofErr w:type="spellEnd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  </w:t>
            </w:r>
            <w:proofErr w:type="spellStart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856" w:type="dxa"/>
            <w:hideMark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 Республики Татарстан  </w:t>
            </w:r>
          </w:p>
        </w:tc>
      </w:tr>
      <w:tr w:rsidR="004F7000" w:rsidRPr="004F7000" w:rsidTr="004F7000">
        <w:trPr>
          <w:trHeight w:val="1262"/>
        </w:trPr>
        <w:tc>
          <w:tcPr>
            <w:tcW w:w="4855" w:type="dxa"/>
            <w:hideMark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0">
              <w:rPr>
                <w:rFonts w:ascii="Times New Roman" w:hAnsi="Times New Roman" w:cs="Times New Roman"/>
                <w:sz w:val="24"/>
                <w:szCs w:val="24"/>
              </w:rPr>
              <w:t xml:space="preserve">АДРЕС: 422750,  с. </w:t>
            </w:r>
            <w:proofErr w:type="gramStart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>Береске</w:t>
            </w:r>
            <w:proofErr w:type="spellEnd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>, ул. Совета д.17 а.</w:t>
            </w:r>
          </w:p>
        </w:tc>
        <w:tc>
          <w:tcPr>
            <w:tcW w:w="4856" w:type="dxa"/>
            <w:hideMark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0">
              <w:rPr>
                <w:rFonts w:ascii="Times New Roman" w:hAnsi="Times New Roman" w:cs="Times New Roman"/>
                <w:sz w:val="24"/>
                <w:szCs w:val="24"/>
              </w:rPr>
              <w:t xml:space="preserve">422750, Республика           Татарстан, </w:t>
            </w:r>
            <w:proofErr w:type="gramStart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>. Большая Атня,</w:t>
            </w:r>
          </w:p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>оветская, д.38</w:t>
            </w:r>
          </w:p>
        </w:tc>
      </w:tr>
      <w:tr w:rsidR="004F7000" w:rsidRPr="004F7000" w:rsidTr="004F7000">
        <w:trPr>
          <w:trHeight w:val="569"/>
        </w:trPr>
        <w:tc>
          <w:tcPr>
            <w:tcW w:w="4855" w:type="dxa"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000" w:rsidRPr="004F7000" w:rsidTr="004F7000">
        <w:trPr>
          <w:trHeight w:val="555"/>
        </w:trPr>
        <w:tc>
          <w:tcPr>
            <w:tcW w:w="4855" w:type="dxa"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000" w:rsidRPr="004F7000" w:rsidTr="004F7000">
        <w:trPr>
          <w:trHeight w:val="569"/>
        </w:trPr>
        <w:tc>
          <w:tcPr>
            <w:tcW w:w="4855" w:type="dxa"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000" w:rsidRPr="004F7000" w:rsidTr="004F7000">
        <w:trPr>
          <w:trHeight w:val="1609"/>
        </w:trPr>
        <w:tc>
          <w:tcPr>
            <w:tcW w:w="4855" w:type="dxa"/>
            <w:hideMark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>Нижнеберескинского</w:t>
            </w:r>
            <w:proofErr w:type="spellEnd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4856" w:type="dxa"/>
            <w:hideMark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  <w:r w:rsidRPr="004F700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 </w:t>
            </w:r>
          </w:p>
        </w:tc>
      </w:tr>
      <w:tr w:rsidR="004F7000" w:rsidRPr="004F7000" w:rsidTr="004F7000">
        <w:trPr>
          <w:trHeight w:val="555"/>
        </w:trPr>
        <w:tc>
          <w:tcPr>
            <w:tcW w:w="4855" w:type="dxa"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hideMark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000" w:rsidRPr="004F7000" w:rsidTr="004F7000">
        <w:trPr>
          <w:trHeight w:val="569"/>
        </w:trPr>
        <w:tc>
          <w:tcPr>
            <w:tcW w:w="4855" w:type="dxa"/>
            <w:hideMark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4F7000">
              <w:rPr>
                <w:rFonts w:ascii="Times New Roman" w:hAnsi="Times New Roman" w:cs="Times New Roman"/>
                <w:sz w:val="24"/>
                <w:szCs w:val="24"/>
              </w:rPr>
              <w:t xml:space="preserve"> Ахмадуллин С.Н.</w:t>
            </w:r>
          </w:p>
        </w:tc>
        <w:tc>
          <w:tcPr>
            <w:tcW w:w="4856" w:type="dxa"/>
            <w:hideMark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4F7000">
              <w:rPr>
                <w:rFonts w:ascii="Times New Roman" w:hAnsi="Times New Roman" w:cs="Times New Roman"/>
                <w:sz w:val="24"/>
                <w:szCs w:val="24"/>
              </w:rPr>
              <w:t xml:space="preserve">Нуриев Ф.М.            </w:t>
            </w:r>
          </w:p>
        </w:tc>
      </w:tr>
      <w:tr w:rsidR="004F7000" w:rsidRPr="004F7000" w:rsidTr="004F7000">
        <w:trPr>
          <w:trHeight w:val="555"/>
        </w:trPr>
        <w:tc>
          <w:tcPr>
            <w:tcW w:w="4855" w:type="dxa"/>
            <w:hideMark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56" w:type="dxa"/>
            <w:hideMark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4F7000" w:rsidRPr="004F7000" w:rsidTr="004F7000">
        <w:trPr>
          <w:trHeight w:val="569"/>
        </w:trPr>
        <w:tc>
          <w:tcPr>
            <w:tcW w:w="4855" w:type="dxa"/>
            <w:hideMark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«___» ________2015 г.</w:t>
            </w:r>
          </w:p>
        </w:tc>
        <w:tc>
          <w:tcPr>
            <w:tcW w:w="4856" w:type="dxa"/>
            <w:hideMark/>
          </w:tcPr>
          <w:p w:rsidR="004F7000" w:rsidRPr="004F7000" w:rsidRDefault="004F7000" w:rsidP="004F7000">
            <w:pPr>
              <w:widowControl w:val="0"/>
              <w:autoSpaceDE w:val="0"/>
              <w:autoSpaceDN w:val="0"/>
              <w:adjustRightInd w:val="0"/>
              <w:spacing w:before="220" w:after="0" w:line="300" w:lineRule="auto"/>
              <w:ind w:left="40" w:right="14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00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«____»__________2015г. </w:t>
            </w:r>
          </w:p>
        </w:tc>
      </w:tr>
    </w:tbl>
    <w:p w:rsidR="004F7000" w:rsidRPr="004F7000" w:rsidRDefault="004F7000" w:rsidP="004F7000">
      <w:pPr>
        <w:tabs>
          <w:tab w:val="left" w:pos="4680"/>
          <w:tab w:val="left" w:pos="5040"/>
        </w:tabs>
        <w:spacing w:after="0"/>
        <w:ind w:left="4395" w:hanging="4395"/>
        <w:rPr>
          <w:rFonts w:ascii="Times New Roman" w:eastAsia="Times New Roman" w:hAnsi="Times New Roman" w:cs="Times New Roman"/>
          <w:sz w:val="24"/>
          <w:szCs w:val="24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4"/>
          <w:szCs w:val="24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6"/>
          <w:szCs w:val="26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6"/>
          <w:szCs w:val="26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6"/>
          <w:szCs w:val="26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6"/>
          <w:szCs w:val="26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6"/>
          <w:szCs w:val="26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6"/>
          <w:szCs w:val="26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6"/>
          <w:szCs w:val="26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6"/>
          <w:szCs w:val="26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6"/>
          <w:szCs w:val="26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6"/>
          <w:szCs w:val="26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6"/>
          <w:szCs w:val="26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6"/>
          <w:szCs w:val="26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6"/>
          <w:szCs w:val="26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6"/>
          <w:szCs w:val="26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6"/>
          <w:szCs w:val="26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6"/>
          <w:szCs w:val="26"/>
        </w:rPr>
      </w:pPr>
    </w:p>
    <w:p w:rsidR="004F7000" w:rsidRDefault="004F7000" w:rsidP="004F7000">
      <w:pPr>
        <w:tabs>
          <w:tab w:val="left" w:pos="4680"/>
          <w:tab w:val="left" w:pos="5040"/>
        </w:tabs>
        <w:ind w:left="4395" w:hanging="4395"/>
        <w:rPr>
          <w:sz w:val="26"/>
          <w:szCs w:val="26"/>
        </w:rPr>
      </w:pPr>
    </w:p>
    <w:p w:rsidR="00BB21F0" w:rsidRDefault="00BB21F0"/>
    <w:sectPr w:rsidR="00BB21F0" w:rsidSect="0090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8512E"/>
    <w:multiLevelType w:val="hybridMultilevel"/>
    <w:tmpl w:val="A7641542"/>
    <w:lvl w:ilvl="0" w:tplc="84680C7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000"/>
    <w:rsid w:val="004E2F14"/>
    <w:rsid w:val="004F7000"/>
    <w:rsid w:val="00833B59"/>
    <w:rsid w:val="00901CE7"/>
    <w:rsid w:val="00BB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E7"/>
  </w:style>
  <w:style w:type="paragraph" w:styleId="1">
    <w:name w:val="heading 1"/>
    <w:basedOn w:val="a"/>
    <w:next w:val="a"/>
    <w:link w:val="10"/>
    <w:qFormat/>
    <w:rsid w:val="004F7000"/>
    <w:pPr>
      <w:keepNext/>
      <w:widowControl w:val="0"/>
      <w:spacing w:before="240" w:after="60" w:line="300" w:lineRule="auto"/>
      <w:ind w:left="240" w:firstLine="48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0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4F7000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4F7000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semiHidden/>
    <w:unhideWhenUsed/>
    <w:rsid w:val="004F70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700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F7000"/>
    <w:pPr>
      <w:widowControl w:val="0"/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4F7000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22C6AE95A5DFA2CBA1D6671E93F3E57EFEBA9D10451A092B4E903B1B5676ECE84B6B25FB31AEBDAN2K" TargetMode="External"/><Relationship Id="rId13" Type="http://schemas.openxmlformats.org/officeDocument/2006/relationships/hyperlink" Target="consultantplus://offline/ref=74522C6AE95A5DFA2CBA1D6671E93F3E57EFE9ACD80851A092B4E903B1B5676ECE84B6B258DBN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22C6AE95A5DFA2CBA1D6671E93F3E57EFEBA9D10451A092B4E903B1B5676ECE84B6B25FB31AEBDANCK" TargetMode="External"/><Relationship Id="rId12" Type="http://schemas.openxmlformats.org/officeDocument/2006/relationships/hyperlink" Target="consultantplus://offline/ref=74522C6AE95A5DFA2CBA1D6671E93F3E57EFEBA9D10451A092B4E903B1B5676ECE84B6B25FB31AEBDAN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22C6AE95A5DFA2CBA1D6671E93F3E57E8E9ABDE0951A092B4E903B1B5676ECE84B6B25FB318E8DAN2K" TargetMode="External"/><Relationship Id="rId11" Type="http://schemas.openxmlformats.org/officeDocument/2006/relationships/hyperlink" Target="consultantplus://offline/ref=74522C6AE95A5DFA2CBA1D6671E93F3E57EFEBA9D10451A092B4E903B1B5676ECE84B6B25FB31AEBDANCK" TargetMode="External"/><Relationship Id="rId5" Type="http://schemas.openxmlformats.org/officeDocument/2006/relationships/hyperlink" Target="consultantplus://offline/ref=32519E0F7031E5916A70DC699647CED4E14C691AE7CF632CCE546D8DAE0BCFEC5967BF785643U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522C6AE95A5DFA2CBA1D6671E93F3E57E8E9ABDE0951A092B4E903B1B5676ECE84B6B25FB318E8DAN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22C6AE95A5DFA2CBA1D6671E93F3E57EFE9ACD80851A092B4E903B1B5676ECE84B6B258DBN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2015-09-30T09:22:00Z</cp:lastPrinted>
  <dcterms:created xsi:type="dcterms:W3CDTF">2015-08-03T11:04:00Z</dcterms:created>
  <dcterms:modified xsi:type="dcterms:W3CDTF">2015-09-30T09:41:00Z</dcterms:modified>
</cp:coreProperties>
</file>