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4A" w:rsidRDefault="00B4004A" w:rsidP="00B4004A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4004A" w:rsidRDefault="00B4004A" w:rsidP="00B4004A">
      <w:pPr>
        <w:jc w:val="center"/>
        <w:rPr>
          <w:b/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Постановления Совета </w:t>
      </w:r>
      <w:proofErr w:type="spellStart"/>
      <w:r>
        <w:rPr>
          <w:sz w:val="28"/>
          <w:szCs w:val="28"/>
        </w:rPr>
        <w:t>Кшкловского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РТ о проведении публичных слушаний</w:t>
      </w:r>
    </w:p>
    <w:p w:rsidR="00B4004A" w:rsidRDefault="00B4004A" w:rsidP="00B4004A">
      <w:pPr>
        <w:tabs>
          <w:tab w:val="left" w:pos="1020"/>
        </w:tabs>
        <w:jc w:val="center"/>
        <w:rPr>
          <w:sz w:val="28"/>
          <w:szCs w:val="28"/>
        </w:rPr>
      </w:pPr>
    </w:p>
    <w:p w:rsidR="00B4004A" w:rsidRDefault="00B4004A" w:rsidP="00B4004A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Орган, принявший муниципальный правовой акт: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Кшкловского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РТ</w:t>
      </w:r>
    </w:p>
    <w:p w:rsidR="00B4004A" w:rsidRDefault="00B4004A" w:rsidP="00B4004A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муниципального правового акта: </w:t>
      </w:r>
      <w:r>
        <w:rPr>
          <w:sz w:val="28"/>
          <w:szCs w:val="28"/>
        </w:rPr>
        <w:t xml:space="preserve">№ 3 от 02.04.2018г.                         </w:t>
      </w:r>
      <w:proofErr w:type="spellStart"/>
      <w:r>
        <w:rPr>
          <w:b/>
          <w:sz w:val="28"/>
          <w:szCs w:val="28"/>
        </w:rPr>
        <w:t>Обнародоваемый</w:t>
      </w:r>
      <w:proofErr w:type="spellEnd"/>
      <w:r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ab/>
        <w:t xml:space="preserve"> правовой акт:</w:t>
      </w:r>
      <w:r>
        <w:rPr>
          <w:sz w:val="28"/>
          <w:szCs w:val="28"/>
        </w:rPr>
        <w:t xml:space="preserve"> </w:t>
      </w:r>
    </w:p>
    <w:p w:rsidR="00B4004A" w:rsidRDefault="00B4004A" w:rsidP="00B4004A">
      <w:pPr>
        <w:jc w:val="center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4"/>
          <w:sz w:val="28"/>
          <w:szCs w:val="28"/>
        </w:rPr>
        <w:t xml:space="preserve">о проведении публичного слушания по вопросу предоставления разрешения на условно разрешенный вид использования земельного участка.  </w:t>
      </w:r>
    </w:p>
    <w:p w:rsidR="00B4004A" w:rsidRDefault="00B4004A" w:rsidP="00B4004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обнародования: </w:t>
      </w:r>
      <w:r>
        <w:rPr>
          <w:sz w:val="28"/>
          <w:szCs w:val="28"/>
        </w:rPr>
        <w:t>06.04.2018 года</w:t>
      </w:r>
    </w:p>
    <w:p w:rsidR="00B4004A" w:rsidRDefault="00B4004A" w:rsidP="00B4004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03.05.2018 г.</w:t>
      </w:r>
    </w:p>
    <w:p w:rsidR="00B4004A" w:rsidRDefault="00B4004A" w:rsidP="00B400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 специальных информационных стендов: </w:t>
      </w:r>
      <w:r>
        <w:rPr>
          <w:sz w:val="28"/>
          <w:szCs w:val="28"/>
        </w:rPr>
        <w:t xml:space="preserve">Здание СП </w:t>
      </w:r>
    </w:p>
    <w:p w:rsidR="00B4004A" w:rsidRDefault="00B4004A" w:rsidP="00B4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Кшклово</w:t>
      </w:r>
      <w:proofErr w:type="spellEnd"/>
      <w:r>
        <w:rPr>
          <w:sz w:val="28"/>
          <w:szCs w:val="28"/>
        </w:rPr>
        <w:t>, ул. Татарстан, дом 7.</w:t>
      </w:r>
    </w:p>
    <w:p w:rsidR="00B4004A" w:rsidRDefault="00B4004A" w:rsidP="00B4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Тираж:  2    </w:t>
      </w:r>
      <w:r>
        <w:rPr>
          <w:sz w:val="28"/>
          <w:szCs w:val="28"/>
        </w:rPr>
        <w:t>экземпляра.</w:t>
      </w: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 муниципального правового акта: </w:t>
      </w:r>
      <w:r>
        <w:rPr>
          <w:sz w:val="28"/>
          <w:szCs w:val="28"/>
        </w:rPr>
        <w:t>прилагается</w:t>
      </w: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                                            Шакирова Р.Ф.</w:t>
      </w:r>
    </w:p>
    <w:p w:rsidR="00B4004A" w:rsidRDefault="00B4004A" w:rsidP="00B4004A">
      <w:pPr>
        <w:jc w:val="both"/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Секретарь комиссии                                                     Ибрагимова Г.Р.</w:t>
      </w: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/>
    <w:p w:rsidR="00D44523" w:rsidRDefault="00D44523">
      <w:bookmarkStart w:id="0" w:name="_GoBack"/>
      <w:bookmarkEnd w:id="0"/>
    </w:p>
    <w:sectPr w:rsidR="00D4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77"/>
    <w:rsid w:val="008A4E77"/>
    <w:rsid w:val="00B4004A"/>
    <w:rsid w:val="00D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Рахина</dc:creator>
  <cp:keywords/>
  <dc:description/>
  <cp:lastModifiedBy>Рахина</cp:lastModifiedBy>
  <cp:revision>2</cp:revision>
  <dcterms:created xsi:type="dcterms:W3CDTF">2018-04-13T10:10:00Z</dcterms:created>
  <dcterms:modified xsi:type="dcterms:W3CDTF">2018-04-13T10:10:00Z</dcterms:modified>
</cp:coreProperties>
</file>