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 утырышы</w:t>
      </w: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ЕРКЕТМӘСЕ.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№____                                                                                 “___”________20__ел</w:t>
      </w:r>
    </w:p>
    <w:p w:rsidR="00C378D5" w:rsidRDefault="00C378D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78D5" w:rsidRDefault="0049115C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Олы Әтнә авылы 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Үткәрү урыны: Актлар залы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6408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812FF5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әисе: 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Каюмов Айрат Фәнил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омитеты җитәкчесе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7065"/>
      </w:tblGrid>
      <w:tr w:rsidR="00244FF9" w:rsidRPr="006E18CA" w:rsidTr="00244FF9">
        <w:tc>
          <w:tcPr>
            <w:tcW w:w="3000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65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4741A" w:rsidRDefault="0036408B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44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44FF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244FF9">
        <w:rPr>
          <w:rFonts w:ascii="Times New Roman" w:hAnsi="Times New Roman" w:cs="Times New Roman"/>
          <w:sz w:val="28"/>
          <w:szCs w:val="28"/>
          <w:lang w:val="tt-RU"/>
        </w:rPr>
        <w:t>әисе урынбасары: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МКУ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6408B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2106C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сәркатибе: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F97D0D" w:rsidRDefault="00F97D0D" w:rsidP="00F9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Галимҗанова Рания Фоат кызы - “Әтнә үзәкләштерелгән китапханәләр системасы” муниципаль бюджет учреждениесе методисты</w:t>
      </w:r>
    </w:p>
    <w:p w:rsidR="00F97D0D" w:rsidRDefault="00F97D0D" w:rsidP="00F9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812FF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Комиссия әг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Аскарова Алсу Камил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8C70F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 директоры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әлгать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Гыйзз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това Айсылу Рафиз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МКУ Әтнә районы Башкарма комитетының мәгариф бүлеге башлыгы урынбасары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Мөхәммәтҗанова Гөлнар Равил кызы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ТАТМЕДИА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АҖ филиалы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Әтнә таңы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газетасы  редакциясе директоры-баш мөхәррире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Гыймадиев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Фердинант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Финанс-бюджет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палатасы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Галиева Гөлфия Фирдәвес кызы  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74741A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“Күңгәр урта гомуми белем бирү мәктәбенең” татар теле укытучысы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Бәширова Резедә Роберт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“Олы Әтнә урта мәктәбенең” инглиз теле укытучысы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Pr="001C4751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лиева Райл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Муллаян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Әтнә районы Башкарма комитетының ЯЭСһәмТ бүлегенең әйдәп баручы белгече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Pr="0074741A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2FF5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Катнашучылар:</w:t>
      </w:r>
    </w:p>
    <w:p w:rsidR="000F4856" w:rsidRDefault="00730C0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</w:t>
      </w:r>
      <w:r>
        <w:rPr>
          <w:rFonts w:ascii="Times New Roman" w:hAnsi="Times New Roman" w:cs="Times New Roman"/>
          <w:sz w:val="28"/>
          <w:szCs w:val="28"/>
          <w:lang w:val="tt-RU"/>
        </w:rPr>
        <w:t>ликасының хезмәт, халыкны эш белән тәэмин итү һәм социал</w:t>
      </w:r>
      <w:r w:rsidRPr="000F485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яклау министрлыгының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Әтнә муниципа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>ль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>ндагы  социал</w:t>
      </w:r>
      <w:r w:rsidRPr="000F4856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яклау бүлеге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җитәкчесе Галиева Ә.А.; Әтнә районының халыкны эш белән тәэмин итү үзәге дәүләт казна учре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>ждениесе директоры Сабирова А</w:t>
      </w:r>
      <w:r>
        <w:rPr>
          <w:rFonts w:ascii="Times New Roman" w:hAnsi="Times New Roman" w:cs="Times New Roman"/>
          <w:sz w:val="28"/>
          <w:szCs w:val="28"/>
          <w:lang w:val="tt-RU"/>
        </w:rPr>
        <w:t>.К.;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</w:t>
      </w:r>
      <w:r w:rsidR="0049115C" w:rsidRPr="0049115C">
        <w:rPr>
          <w:rFonts w:ascii="Times New Roman" w:hAnsi="Times New Roman" w:cs="Times New Roman"/>
          <w:sz w:val="28"/>
          <w:szCs w:val="28"/>
          <w:lang w:val="tt-RU"/>
        </w:rPr>
        <w:t>циясе пенсия фондыны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49115C"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 xml:space="preserve">ликасы буенча 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Әтнә районында клиентлар белән эшләү хезмәте бүлеге җитәкчесе Галиев З.Ф.;</w:t>
      </w:r>
      <w:r w:rsidR="006C5963" w:rsidRPr="006C596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78D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6C5963"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 xml:space="preserve">ликасында дәүләт һәм </w:t>
      </w:r>
      <w:r w:rsidR="006C5963"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="006C5963" w:rsidRPr="006C5963">
        <w:rPr>
          <w:rFonts w:ascii="Times New Roman" w:hAnsi="Times New Roman" w:cs="Times New Roman"/>
          <w:sz w:val="28"/>
          <w:szCs w:val="28"/>
          <w:lang w:val="tt-RU"/>
        </w:rPr>
        <w:t>ль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="00C378D5">
        <w:rPr>
          <w:rFonts w:ascii="Times New Roman" w:hAnsi="Times New Roman" w:cs="Times New Roman"/>
          <w:sz w:val="28"/>
          <w:szCs w:val="28"/>
          <w:lang w:val="tt-RU"/>
        </w:rPr>
        <w:t>езмәтләр күрсәтә торган күпфункц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>ияле үзәк”</w:t>
      </w:r>
      <w:r w:rsidR="00C378D5">
        <w:rPr>
          <w:rFonts w:ascii="Times New Roman" w:hAnsi="Times New Roman" w:cs="Times New Roman"/>
          <w:sz w:val="28"/>
          <w:szCs w:val="28"/>
          <w:lang w:val="tt-RU"/>
        </w:rPr>
        <w:t xml:space="preserve"> дәүләт бюдңет оешмасының Әтнә филиалы җитәкчесе Шаяхметов Р.М.</w:t>
      </w:r>
    </w:p>
    <w:p w:rsidR="00C378D5" w:rsidRPr="006C5963" w:rsidRDefault="00C378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F4856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тәртибе:</w:t>
      </w:r>
    </w:p>
    <w:p w:rsidR="000F4856" w:rsidRDefault="00730C0B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>ль район</w:t>
      </w:r>
      <w:r>
        <w:rPr>
          <w:rFonts w:ascii="Times New Roman" w:hAnsi="Times New Roman" w:cs="Times New Roman"/>
          <w:sz w:val="28"/>
          <w:szCs w:val="28"/>
          <w:lang w:val="tt-RU"/>
        </w:rPr>
        <w:t>нарында 1992 елның 8 июлендәге 1560-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XII номерлы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дәүләт телләре һәм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нда башка телләр турында”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Законы нигезендә 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>Әтнә районында халыкка социал</w:t>
      </w:r>
      <w:r w:rsidR="000F4856" w:rsidRPr="000F4856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хезмәт күрсәтү оешмаларында тел сәясәтен гамәлгә ашырылуын, 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халык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>ка хезмәт күрсәтүне ике телдә оештырылуын тикшерү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F3263" w:rsidRDefault="00FF3263" w:rsidP="0074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FF326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F3263">
        <w:rPr>
          <w:rFonts w:ascii="Times New Roman" w:hAnsi="Times New Roman" w:cs="Times New Roman"/>
          <w:sz w:val="28"/>
          <w:szCs w:val="28"/>
          <w:lang w:val="tt-RU"/>
        </w:rPr>
        <w:t>Чыгыш яса</w:t>
      </w:r>
      <w:r w:rsidR="00730C0B">
        <w:rPr>
          <w:rFonts w:ascii="Times New Roman" w:hAnsi="Times New Roman" w:cs="Times New Roman"/>
          <w:sz w:val="28"/>
          <w:szCs w:val="28"/>
          <w:lang w:val="tt-RU"/>
        </w:rPr>
        <w:t>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F3263" w:rsidRDefault="00730C0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районын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халыкны эш белән тәэмин итү үзәге дәүләт казна учре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>ждениесе директоры Сабирова А</w:t>
      </w:r>
      <w:r>
        <w:rPr>
          <w:rFonts w:ascii="Times New Roman" w:hAnsi="Times New Roman" w:cs="Times New Roman"/>
          <w:sz w:val="28"/>
          <w:szCs w:val="28"/>
          <w:lang w:val="tt-RU"/>
        </w:rPr>
        <w:t>.К.</w:t>
      </w:r>
    </w:p>
    <w:p w:rsidR="00730C0B" w:rsidRDefault="00730C0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730C0B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30C0B">
        <w:rPr>
          <w:rFonts w:ascii="Times New Roman" w:hAnsi="Times New Roman" w:cs="Times New Roman"/>
          <w:sz w:val="28"/>
          <w:szCs w:val="28"/>
          <w:lang w:val="tt-RU"/>
        </w:rPr>
        <w:t>Сабирова А</w:t>
      </w:r>
      <w:r>
        <w:rPr>
          <w:rFonts w:ascii="Times New Roman" w:hAnsi="Times New Roman" w:cs="Times New Roman"/>
          <w:sz w:val="28"/>
          <w:szCs w:val="28"/>
          <w:lang w:val="tt-RU"/>
        </w:rPr>
        <w:t>.К. Әтнә районының халыкны эш белән тәэмин итү үзәге дәүләт казна учре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>ждениесе</w:t>
      </w:r>
      <w:r>
        <w:rPr>
          <w:rFonts w:ascii="Times New Roman" w:hAnsi="Times New Roman" w:cs="Times New Roman"/>
          <w:sz w:val="28"/>
          <w:szCs w:val="28"/>
          <w:lang w:val="tt-RU"/>
        </w:rPr>
        <w:t>ндә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халыкка хезмәт күрсәтүне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 xml:space="preserve"> ике телдә оештырылуы турында чыгыш ясады.</w:t>
      </w:r>
    </w:p>
    <w:p w:rsidR="00107224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Утырышның карары:</w:t>
      </w:r>
    </w:p>
    <w:p w:rsidR="00107224" w:rsidRPr="00107224" w:rsidRDefault="0010722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224">
        <w:rPr>
          <w:rFonts w:ascii="Times New Roman" w:hAnsi="Times New Roman" w:cs="Times New Roman"/>
          <w:sz w:val="28"/>
          <w:szCs w:val="28"/>
          <w:lang w:val="tt-RU"/>
        </w:rPr>
        <w:t>Чыгыш ясаучының мәгълүматын игътибарга алырга.</w:t>
      </w:r>
    </w:p>
    <w:p w:rsidR="00107224" w:rsidRDefault="0049115C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районының халыкны эш белән тәэмин итү үзәге дәүләт казна учре</w:t>
      </w:r>
      <w:r w:rsidRPr="00730C0B">
        <w:rPr>
          <w:rFonts w:ascii="Times New Roman" w:hAnsi="Times New Roman" w:cs="Times New Roman"/>
          <w:sz w:val="28"/>
          <w:szCs w:val="28"/>
          <w:lang w:val="tt-RU"/>
        </w:rPr>
        <w:t>ждениесе</w:t>
      </w:r>
      <w:r>
        <w:rPr>
          <w:rFonts w:ascii="Times New Roman" w:hAnsi="Times New Roman" w:cs="Times New Roman"/>
          <w:sz w:val="28"/>
          <w:szCs w:val="28"/>
          <w:lang w:val="tt-RU"/>
        </w:rPr>
        <w:t>ндә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халыкка хезмәт күрсәтүне ике телдә оештырылуын 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>уңай бәяләргә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C5963" w:rsidRDefault="006C5963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районында халыкка социал</w:t>
      </w:r>
      <w:r w:rsidRPr="000F4856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хезмәт күрсәтү оешмаларында тел сәясәтен гамәлгә ашырылуын, халыкка хезмәт күрсәтүне ике телдә оештыруны дәвам итәргә.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74741A">
        <w:rPr>
          <w:rFonts w:ascii="Times New Roman" w:hAnsi="Times New Roman" w:cs="Times New Roman"/>
          <w:sz w:val="28"/>
          <w:szCs w:val="28"/>
          <w:lang w:val="tt-RU"/>
        </w:rPr>
        <w:t xml:space="preserve">ль районы Татар телен саклау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һәм үстерү мәсьәләләре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рәисе:                                                                    А.Ф.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Каюмов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</w:t>
      </w:r>
    </w:p>
    <w:p w:rsidR="0074741A" w:rsidRP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сәркатибе:                                                                              </w:t>
      </w:r>
      <w:r w:rsidR="00E2106C">
        <w:rPr>
          <w:rFonts w:ascii="Times New Roman" w:hAnsi="Times New Roman" w:cs="Times New Roman"/>
          <w:sz w:val="28"/>
          <w:szCs w:val="28"/>
          <w:lang w:val="tt-RU"/>
        </w:rPr>
        <w:t>Р.Ф.Галимҗанова</w:t>
      </w:r>
    </w:p>
    <w:p w:rsidR="006E18CA" w:rsidRPr="0074741A" w:rsidRDefault="006E1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18CA" w:rsidRPr="0074741A" w:rsidSect="00C378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69"/>
    <w:multiLevelType w:val="hybridMultilevel"/>
    <w:tmpl w:val="0C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3F6"/>
    <w:multiLevelType w:val="hybridMultilevel"/>
    <w:tmpl w:val="F55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5"/>
    <w:rsid w:val="000C4DA3"/>
    <w:rsid w:val="000F4856"/>
    <w:rsid w:val="00107224"/>
    <w:rsid w:val="001562CD"/>
    <w:rsid w:val="001B5377"/>
    <w:rsid w:val="001C4751"/>
    <w:rsid w:val="00215AF6"/>
    <w:rsid w:val="00244FF9"/>
    <w:rsid w:val="0036408B"/>
    <w:rsid w:val="0049115C"/>
    <w:rsid w:val="006933FC"/>
    <w:rsid w:val="006C5963"/>
    <w:rsid w:val="006E18CA"/>
    <w:rsid w:val="00705935"/>
    <w:rsid w:val="00730C0B"/>
    <w:rsid w:val="0074741A"/>
    <w:rsid w:val="00800371"/>
    <w:rsid w:val="00812FF5"/>
    <w:rsid w:val="008C70FB"/>
    <w:rsid w:val="00933999"/>
    <w:rsid w:val="009F57CB"/>
    <w:rsid w:val="00A31CF9"/>
    <w:rsid w:val="00A40505"/>
    <w:rsid w:val="00C378D5"/>
    <w:rsid w:val="00D77476"/>
    <w:rsid w:val="00DF5C64"/>
    <w:rsid w:val="00E2106C"/>
    <w:rsid w:val="00E87DA8"/>
    <w:rsid w:val="00F97D0D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6"/>
    <w:pPr>
      <w:ind w:left="720"/>
      <w:contextualSpacing/>
    </w:pPr>
  </w:style>
  <w:style w:type="table" w:styleId="a4">
    <w:name w:val="Table Grid"/>
    <w:basedOn w:val="a1"/>
    <w:uiPriority w:val="59"/>
    <w:rsid w:val="0024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DE8-CD8C-47F6-AEA6-2F03F7A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2021-05-21T08:57:00Z</cp:lastPrinted>
  <dcterms:created xsi:type="dcterms:W3CDTF">2021-05-21T07:15:00Z</dcterms:created>
  <dcterms:modified xsi:type="dcterms:W3CDTF">2021-05-21T11:20:00Z</dcterms:modified>
</cp:coreProperties>
</file>